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89B3A" w14:textId="77777777" w:rsidR="002F4CBC" w:rsidRDefault="002F4CBC" w:rsidP="005433F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6479572" w14:textId="33E7E01D" w:rsidR="006A387C" w:rsidRPr="00AD6BD6" w:rsidRDefault="0093178B" w:rsidP="006059B7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 w:rsidRPr="00AD6BD6">
        <w:rPr>
          <w:b/>
          <w:color w:val="808080" w:themeColor="background1" w:themeShade="80"/>
          <w:sz w:val="22"/>
          <w:szCs w:val="22"/>
        </w:rPr>
        <w:t>Book-</w:t>
      </w:r>
      <w:r w:rsidR="006059B7" w:rsidRPr="00AD6BD6">
        <w:rPr>
          <w:b/>
          <w:color w:val="808080" w:themeColor="background1" w:themeShade="80"/>
          <w:sz w:val="22"/>
          <w:szCs w:val="22"/>
        </w:rPr>
        <w:t xml:space="preserve">Related Events | </w:t>
      </w:r>
      <w:r w:rsidR="006A387C" w:rsidRPr="00AD6BD6">
        <w:rPr>
          <w:b/>
          <w:color w:val="808080" w:themeColor="background1" w:themeShade="80"/>
          <w:sz w:val="22"/>
          <w:szCs w:val="22"/>
        </w:rPr>
        <w:t>2018</w:t>
      </w:r>
      <w:r w:rsidR="00976222">
        <w:rPr>
          <w:b/>
          <w:color w:val="808080" w:themeColor="background1" w:themeShade="80"/>
          <w:sz w:val="22"/>
          <w:szCs w:val="22"/>
        </w:rPr>
        <w:t>–</w:t>
      </w:r>
      <w:r w:rsidR="006059B7" w:rsidRPr="00AD6BD6">
        <w:rPr>
          <w:b/>
          <w:color w:val="808080" w:themeColor="background1" w:themeShade="80"/>
          <w:sz w:val="22"/>
          <w:szCs w:val="22"/>
        </w:rPr>
        <w:t>2019</w:t>
      </w:r>
    </w:p>
    <w:p w14:paraId="06FD36FD" w14:textId="79319B3F" w:rsidR="006059B7" w:rsidRPr="00AD6BD6" w:rsidRDefault="00D40F15" w:rsidP="006059B7">
      <w:pPr>
        <w:widowControl w:val="0"/>
        <w:autoSpaceDE w:val="0"/>
        <w:autoSpaceDN w:val="0"/>
        <w:adjustRightInd w:val="0"/>
        <w:jc w:val="center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>Selected List</w:t>
      </w:r>
    </w:p>
    <w:p w14:paraId="6F1C27FB" w14:textId="77777777" w:rsidR="00556A49" w:rsidRDefault="00556A49" w:rsidP="006A38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AE36549" w14:textId="77777777" w:rsidR="00556A49" w:rsidRDefault="00556A49" w:rsidP="006A38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636A9BE" w14:textId="47062E62" w:rsidR="00556A49" w:rsidRDefault="00556A49" w:rsidP="00556A4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color w:val="808080" w:themeColor="background1" w:themeShade="80"/>
          <w:sz w:val="22"/>
          <w:szCs w:val="22"/>
        </w:rPr>
        <w:t>December 2019</w:t>
      </w:r>
    </w:p>
    <w:p w14:paraId="75EE5035" w14:textId="77777777" w:rsidR="00F2749E" w:rsidRDefault="00F2749E" w:rsidP="00F2749E">
      <w:pPr>
        <w:rPr>
          <w:sz w:val="22"/>
          <w:szCs w:val="22"/>
        </w:rPr>
      </w:pPr>
      <w:r w:rsidRPr="002869BE">
        <w:rPr>
          <w:sz w:val="22"/>
          <w:szCs w:val="22"/>
        </w:rPr>
        <w:t xml:space="preserve">Addis Ababa, Ethiopia </w:t>
      </w:r>
    </w:p>
    <w:p w14:paraId="13087035" w14:textId="199F74E3" w:rsidR="00AE4944" w:rsidRDefault="00F2749E" w:rsidP="00F2749E">
      <w:pPr>
        <w:ind w:left="720"/>
        <w:rPr>
          <w:sz w:val="22"/>
          <w:szCs w:val="22"/>
        </w:rPr>
      </w:pPr>
      <w:r w:rsidRPr="002869BE">
        <w:rPr>
          <w:sz w:val="22"/>
          <w:szCs w:val="22"/>
        </w:rPr>
        <w:t>Participant and Presenter, Technical Consulta</w:t>
      </w:r>
      <w:r w:rsidR="00AE4944">
        <w:rPr>
          <w:sz w:val="22"/>
          <w:szCs w:val="22"/>
        </w:rPr>
        <w:t>tion on Poverty and Inequality</w:t>
      </w:r>
      <w:r w:rsidR="00E561B6">
        <w:rPr>
          <w:sz w:val="22"/>
          <w:szCs w:val="22"/>
        </w:rPr>
        <w:t>.</w:t>
      </w:r>
    </w:p>
    <w:p w14:paraId="5287E548" w14:textId="4D453D72" w:rsidR="00F2749E" w:rsidRPr="002869BE" w:rsidRDefault="00F2749E" w:rsidP="00F2749E">
      <w:pPr>
        <w:ind w:left="720"/>
        <w:rPr>
          <w:sz w:val="22"/>
          <w:szCs w:val="22"/>
        </w:rPr>
      </w:pPr>
      <w:r w:rsidRPr="002869BE">
        <w:rPr>
          <w:sz w:val="22"/>
          <w:szCs w:val="22"/>
        </w:rPr>
        <w:t>United Nations Economic Commission for Africa, Dec. 1</w:t>
      </w:r>
      <w:r>
        <w:rPr>
          <w:sz w:val="22"/>
          <w:szCs w:val="22"/>
        </w:rPr>
        <w:t>1</w:t>
      </w:r>
      <w:r w:rsidR="00975A31">
        <w:rPr>
          <w:sz w:val="22"/>
          <w:szCs w:val="22"/>
        </w:rPr>
        <w:t>–</w:t>
      </w:r>
      <w:r>
        <w:rPr>
          <w:sz w:val="22"/>
          <w:szCs w:val="22"/>
        </w:rPr>
        <w:t>12</w:t>
      </w:r>
    </w:p>
    <w:p w14:paraId="46B702AC" w14:textId="77777777" w:rsidR="00F2749E" w:rsidRDefault="00F2749E" w:rsidP="00556A49">
      <w:pPr>
        <w:rPr>
          <w:sz w:val="22"/>
          <w:szCs w:val="22"/>
        </w:rPr>
      </w:pPr>
    </w:p>
    <w:p w14:paraId="32CB1826" w14:textId="3166F6A9" w:rsidR="00556A49" w:rsidRDefault="00556A49" w:rsidP="00556A49">
      <w:pPr>
        <w:rPr>
          <w:sz w:val="22"/>
          <w:szCs w:val="22"/>
        </w:rPr>
      </w:pPr>
      <w:r>
        <w:rPr>
          <w:sz w:val="22"/>
          <w:szCs w:val="22"/>
        </w:rPr>
        <w:t>Washington, DC</w:t>
      </w:r>
    </w:p>
    <w:p w14:paraId="346A3C74" w14:textId="72F4F0E0" w:rsidR="00556A49" w:rsidRPr="007A46C1" w:rsidRDefault="00C42C45" w:rsidP="00556A49">
      <w:pPr>
        <w:ind w:left="720"/>
        <w:rPr>
          <w:sz w:val="22"/>
          <w:szCs w:val="22"/>
        </w:rPr>
      </w:pPr>
      <w:r w:rsidRPr="007A46C1">
        <w:rPr>
          <w:sz w:val="22"/>
          <w:szCs w:val="22"/>
        </w:rPr>
        <w:t xml:space="preserve">Panelist, </w:t>
      </w:r>
      <w:r w:rsidR="00556A49" w:rsidRPr="007A46C1">
        <w:rPr>
          <w:sz w:val="22"/>
          <w:szCs w:val="22"/>
        </w:rPr>
        <w:t xml:space="preserve">“Lessons </w:t>
      </w:r>
      <w:r w:rsidR="00E561B6">
        <w:rPr>
          <w:sz w:val="22"/>
          <w:szCs w:val="22"/>
        </w:rPr>
        <w:t>for Building Creative Economies.</w:t>
      </w:r>
      <w:r w:rsidR="00556A49" w:rsidRPr="007A46C1">
        <w:rPr>
          <w:sz w:val="22"/>
          <w:szCs w:val="22"/>
        </w:rPr>
        <w:t>” Center for Strategic and International Studies, Dec. 3</w:t>
      </w:r>
    </w:p>
    <w:p w14:paraId="1E6C10BE" w14:textId="77777777" w:rsidR="00556A49" w:rsidRDefault="00556A49" w:rsidP="006A38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6D9846C" w14:textId="5611908D" w:rsidR="00556A49" w:rsidRPr="00556A49" w:rsidRDefault="00556A49" w:rsidP="00556A49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>
        <w:rPr>
          <w:b/>
          <w:color w:val="808080" w:themeColor="background1" w:themeShade="80"/>
          <w:sz w:val="22"/>
          <w:szCs w:val="22"/>
        </w:rPr>
        <w:t>November 2019</w:t>
      </w:r>
    </w:p>
    <w:p w14:paraId="72BDE8D7" w14:textId="77777777" w:rsidR="00556A49" w:rsidRPr="007A46C1" w:rsidRDefault="00556A49" w:rsidP="00556A49">
      <w:pPr>
        <w:rPr>
          <w:sz w:val="22"/>
          <w:szCs w:val="22"/>
        </w:rPr>
      </w:pPr>
      <w:r w:rsidRPr="007A46C1">
        <w:rPr>
          <w:sz w:val="22"/>
          <w:szCs w:val="22"/>
        </w:rPr>
        <w:t>Oxford, United Kingdom</w:t>
      </w:r>
    </w:p>
    <w:p w14:paraId="0419B9EE" w14:textId="1F3FD2A1" w:rsidR="00AE4944" w:rsidRDefault="00556A49" w:rsidP="00556A49">
      <w:pPr>
        <w:ind w:left="720"/>
        <w:rPr>
          <w:sz w:val="22"/>
          <w:szCs w:val="22"/>
        </w:rPr>
      </w:pPr>
      <w:r w:rsidRPr="007A46C1">
        <w:rPr>
          <w:sz w:val="22"/>
          <w:szCs w:val="22"/>
        </w:rPr>
        <w:t>Book Talk, Oxford Poverty and Human Develop</w:t>
      </w:r>
      <w:r w:rsidR="00AE4944">
        <w:rPr>
          <w:sz w:val="22"/>
          <w:szCs w:val="22"/>
        </w:rPr>
        <w:t>ment Initiative Seminar Series</w:t>
      </w:r>
      <w:r w:rsidR="00E561B6">
        <w:rPr>
          <w:sz w:val="22"/>
          <w:szCs w:val="22"/>
        </w:rPr>
        <w:t>.</w:t>
      </w:r>
    </w:p>
    <w:p w14:paraId="7A9A76F0" w14:textId="1020EC0F" w:rsidR="00556A49" w:rsidRPr="007A46C1" w:rsidRDefault="00556A49" w:rsidP="00556A49">
      <w:pPr>
        <w:ind w:left="720"/>
        <w:rPr>
          <w:sz w:val="22"/>
          <w:szCs w:val="22"/>
        </w:rPr>
      </w:pPr>
      <w:r w:rsidRPr="007A46C1">
        <w:rPr>
          <w:sz w:val="22"/>
          <w:szCs w:val="22"/>
        </w:rPr>
        <w:t>Queen Elizabeth House, Oxford University, Nov.</w:t>
      </w:r>
      <w:r>
        <w:rPr>
          <w:sz w:val="22"/>
          <w:szCs w:val="22"/>
        </w:rPr>
        <w:t xml:space="preserve"> 29</w:t>
      </w:r>
    </w:p>
    <w:p w14:paraId="12D1D8B1" w14:textId="77777777" w:rsidR="00556A49" w:rsidRPr="007A46C1" w:rsidRDefault="00556A49" w:rsidP="00556A49">
      <w:pPr>
        <w:rPr>
          <w:sz w:val="22"/>
          <w:szCs w:val="22"/>
        </w:rPr>
      </w:pPr>
    </w:p>
    <w:p w14:paraId="1772A963" w14:textId="77777777" w:rsidR="00556A49" w:rsidRPr="007A46C1" w:rsidRDefault="00556A49" w:rsidP="00556A49">
      <w:pPr>
        <w:rPr>
          <w:sz w:val="22"/>
          <w:szCs w:val="22"/>
        </w:rPr>
      </w:pPr>
      <w:r w:rsidRPr="007A46C1">
        <w:rPr>
          <w:sz w:val="22"/>
          <w:szCs w:val="22"/>
        </w:rPr>
        <w:t>Boston, Massachusetts</w:t>
      </w:r>
    </w:p>
    <w:p w14:paraId="24D8FF74" w14:textId="34A24022" w:rsidR="00556A49" w:rsidRPr="007A46C1" w:rsidRDefault="00556A49" w:rsidP="00556A49">
      <w:pPr>
        <w:ind w:left="720"/>
        <w:rPr>
          <w:sz w:val="22"/>
          <w:szCs w:val="22"/>
        </w:rPr>
      </w:pPr>
      <w:r w:rsidRPr="007A46C1">
        <w:rPr>
          <w:sz w:val="22"/>
          <w:szCs w:val="22"/>
        </w:rPr>
        <w:t xml:space="preserve">Guest Discussant, Graduate Class on Leadership in Global Inclusion and Social Development: </w:t>
      </w:r>
      <w:r w:rsidR="00C42C45">
        <w:rPr>
          <w:sz w:val="22"/>
          <w:szCs w:val="22"/>
        </w:rPr>
        <w:t>“</w:t>
      </w:r>
      <w:r w:rsidRPr="007A46C1">
        <w:rPr>
          <w:sz w:val="22"/>
          <w:szCs w:val="22"/>
        </w:rPr>
        <w:t>The Role of Culture and the Creat</w:t>
      </w:r>
      <w:r w:rsidR="00C42D44">
        <w:rPr>
          <w:sz w:val="22"/>
          <w:szCs w:val="22"/>
        </w:rPr>
        <w:t>ive Arts in Social Development</w:t>
      </w:r>
      <w:r w:rsidR="00E561B6">
        <w:rPr>
          <w:sz w:val="22"/>
          <w:szCs w:val="22"/>
        </w:rPr>
        <w:t>.</w:t>
      </w:r>
      <w:r w:rsidR="00C42C45">
        <w:rPr>
          <w:sz w:val="22"/>
          <w:szCs w:val="22"/>
        </w:rPr>
        <w:t>”</w:t>
      </w:r>
      <w:r w:rsidR="00C42D44">
        <w:rPr>
          <w:sz w:val="22"/>
          <w:szCs w:val="22"/>
        </w:rPr>
        <w:t xml:space="preserve"> </w:t>
      </w:r>
      <w:r w:rsidRPr="007A46C1">
        <w:rPr>
          <w:sz w:val="22"/>
          <w:szCs w:val="22"/>
        </w:rPr>
        <w:t>University of Massachusetts Boston, Nov.</w:t>
      </w:r>
      <w:r>
        <w:rPr>
          <w:sz w:val="22"/>
          <w:szCs w:val="22"/>
        </w:rPr>
        <w:t xml:space="preserve"> </w:t>
      </w:r>
      <w:r w:rsidRPr="007A46C1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</w:p>
    <w:p w14:paraId="16A92A06" w14:textId="77777777" w:rsidR="00556A49" w:rsidRDefault="00556A49" w:rsidP="006A38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7AA0D67" w14:textId="4EF0BA5E" w:rsidR="00D40F15" w:rsidRDefault="00D40F15" w:rsidP="00D40F15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>
        <w:rPr>
          <w:b/>
          <w:color w:val="808080" w:themeColor="background1" w:themeShade="80"/>
          <w:sz w:val="22"/>
          <w:szCs w:val="22"/>
        </w:rPr>
        <w:t xml:space="preserve">October 2019 </w:t>
      </w:r>
    </w:p>
    <w:p w14:paraId="379FD4FD" w14:textId="1AF87C71" w:rsidR="001B04C0" w:rsidRPr="001B04C0" w:rsidRDefault="00D40F15" w:rsidP="001B04C0">
      <w:pPr>
        <w:rPr>
          <w:sz w:val="22"/>
          <w:szCs w:val="22"/>
        </w:rPr>
      </w:pPr>
      <w:r w:rsidRPr="00D40F15">
        <w:rPr>
          <w:sz w:val="22"/>
          <w:szCs w:val="22"/>
        </w:rPr>
        <w:t>New York, New York</w:t>
      </w:r>
    </w:p>
    <w:p w14:paraId="5B6E9ADD" w14:textId="7341007A" w:rsidR="001B04C0" w:rsidRPr="001B04C0" w:rsidRDefault="00C42C45" w:rsidP="001B04C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Speaker, </w:t>
      </w:r>
      <w:r w:rsidR="001B04C0" w:rsidRPr="001B04C0">
        <w:rPr>
          <w:sz w:val="22"/>
          <w:szCs w:val="22"/>
        </w:rPr>
        <w:t>“T</w:t>
      </w:r>
      <w:r>
        <w:rPr>
          <w:sz w:val="22"/>
          <w:szCs w:val="22"/>
        </w:rPr>
        <w:t>he Creative Wealth of Nations,” s</w:t>
      </w:r>
      <w:r w:rsidR="001B04C0" w:rsidRPr="001B04C0">
        <w:rPr>
          <w:sz w:val="22"/>
          <w:szCs w:val="22"/>
        </w:rPr>
        <w:t>eminar on the arts, human dev</w:t>
      </w:r>
      <w:r>
        <w:rPr>
          <w:sz w:val="22"/>
          <w:szCs w:val="22"/>
        </w:rPr>
        <w:t xml:space="preserve">elopment, and inequality. </w:t>
      </w:r>
      <w:r w:rsidR="001B04C0">
        <w:rPr>
          <w:sz w:val="22"/>
          <w:szCs w:val="22"/>
        </w:rPr>
        <w:t xml:space="preserve">UNDP, </w:t>
      </w:r>
      <w:r w:rsidR="001B04C0" w:rsidRPr="001B04C0">
        <w:rPr>
          <w:sz w:val="22"/>
          <w:szCs w:val="22"/>
        </w:rPr>
        <w:t>Human Deve</w:t>
      </w:r>
      <w:r w:rsidR="005433FC">
        <w:rPr>
          <w:sz w:val="22"/>
          <w:szCs w:val="22"/>
        </w:rPr>
        <w:t>lopment Report Office, Oct. 25</w:t>
      </w:r>
    </w:p>
    <w:p w14:paraId="288D1EA7" w14:textId="77777777" w:rsidR="001B04C0" w:rsidRPr="00357B68" w:rsidRDefault="001B04C0" w:rsidP="00357B68">
      <w:pPr>
        <w:ind w:left="720"/>
        <w:rPr>
          <w:sz w:val="10"/>
          <w:szCs w:val="10"/>
        </w:rPr>
      </w:pPr>
    </w:p>
    <w:p w14:paraId="439A84AF" w14:textId="11997813" w:rsidR="00D40F15" w:rsidRPr="00D40F15" w:rsidRDefault="00D40F15" w:rsidP="00D40F15">
      <w:pPr>
        <w:ind w:left="720"/>
        <w:rPr>
          <w:sz w:val="22"/>
          <w:szCs w:val="22"/>
        </w:rPr>
      </w:pPr>
      <w:r w:rsidRPr="00D40F15">
        <w:rPr>
          <w:sz w:val="22"/>
          <w:szCs w:val="22"/>
        </w:rPr>
        <w:t>Panelist, “Emerging Models of Economic Activities: Implications for Sustainable Development.” General Assembly of the United Nations, Economic and Financial Committee (Second Committee) Side ev</w:t>
      </w:r>
      <w:r w:rsidR="005433FC">
        <w:rPr>
          <w:sz w:val="22"/>
          <w:szCs w:val="22"/>
        </w:rPr>
        <w:t>ent, UN Headquarters, Oct. 24</w:t>
      </w:r>
    </w:p>
    <w:p w14:paraId="408AD29F" w14:textId="77777777" w:rsidR="00D40F15" w:rsidRDefault="00D40F15" w:rsidP="006A38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9F10A75" w14:textId="5A36BC62" w:rsidR="00E33F36" w:rsidRPr="001B04C0" w:rsidRDefault="001B04C0" w:rsidP="001B04C0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 w:rsidRPr="001B04C0">
        <w:rPr>
          <w:b/>
          <w:color w:val="808080" w:themeColor="background1" w:themeShade="80"/>
          <w:sz w:val="22"/>
          <w:szCs w:val="22"/>
        </w:rPr>
        <w:t>September 2019</w:t>
      </w:r>
    </w:p>
    <w:p w14:paraId="173897F4" w14:textId="2B49E8C7" w:rsidR="00D40F15" w:rsidRPr="00D40F15" w:rsidRDefault="00D40F15" w:rsidP="00D40F15">
      <w:pPr>
        <w:rPr>
          <w:sz w:val="22"/>
          <w:szCs w:val="22"/>
        </w:rPr>
      </w:pPr>
      <w:r w:rsidRPr="00D40F15">
        <w:rPr>
          <w:sz w:val="22"/>
          <w:szCs w:val="22"/>
        </w:rPr>
        <w:t>Bridgetown, Barbados</w:t>
      </w:r>
    </w:p>
    <w:p w14:paraId="7CF560A7" w14:textId="577212B8" w:rsidR="00D40F15" w:rsidRPr="00D40F15" w:rsidRDefault="00D40F15" w:rsidP="00D40F15">
      <w:pPr>
        <w:ind w:left="720"/>
        <w:rPr>
          <w:sz w:val="22"/>
          <w:szCs w:val="22"/>
        </w:rPr>
      </w:pPr>
      <w:r w:rsidRPr="00D40F15">
        <w:rPr>
          <w:sz w:val="22"/>
          <w:szCs w:val="22"/>
        </w:rPr>
        <w:t>Special Guest and Speaker, Eighth Inter-American Meeting of Ministers of Culture and Highest Appropriate Authorities, Sept.19</w:t>
      </w:r>
      <w:r w:rsidR="005433FC">
        <w:rPr>
          <w:sz w:val="22"/>
          <w:szCs w:val="22"/>
        </w:rPr>
        <w:t>–</w:t>
      </w:r>
      <w:r w:rsidRPr="00D40F15">
        <w:rPr>
          <w:sz w:val="22"/>
          <w:szCs w:val="22"/>
        </w:rPr>
        <w:t>20</w:t>
      </w:r>
    </w:p>
    <w:p w14:paraId="6E03E269" w14:textId="77777777" w:rsidR="00D40F15" w:rsidRDefault="00D40F15" w:rsidP="006A387C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</w:p>
    <w:p w14:paraId="4F2AE493" w14:textId="54B2FCA9" w:rsidR="00E33F36" w:rsidRDefault="00975A31" w:rsidP="006A387C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>
        <w:rPr>
          <w:b/>
          <w:color w:val="808080" w:themeColor="background1" w:themeShade="80"/>
          <w:sz w:val="22"/>
          <w:szCs w:val="22"/>
        </w:rPr>
        <w:t>May 2019</w:t>
      </w:r>
    </w:p>
    <w:p w14:paraId="590586F0" w14:textId="77777777" w:rsidR="00F2749E" w:rsidRDefault="00F2749E" w:rsidP="00D40F15">
      <w:pPr>
        <w:rPr>
          <w:sz w:val="22"/>
          <w:szCs w:val="22"/>
        </w:rPr>
      </w:pPr>
    </w:p>
    <w:p w14:paraId="6A5F017B" w14:textId="77777777" w:rsidR="00975A31" w:rsidRPr="00C42C45" w:rsidRDefault="00975A31" w:rsidP="00D40F15">
      <w:pPr>
        <w:rPr>
          <w:sz w:val="22"/>
          <w:szCs w:val="22"/>
        </w:rPr>
      </w:pPr>
      <w:r w:rsidRPr="00C42C45">
        <w:rPr>
          <w:sz w:val="22"/>
          <w:szCs w:val="22"/>
        </w:rPr>
        <w:t>Washington, DC</w:t>
      </w:r>
    </w:p>
    <w:p w14:paraId="112D3EF0" w14:textId="74397190" w:rsidR="00C42C45" w:rsidRPr="00C42C45" w:rsidRDefault="00C42C45" w:rsidP="005433FC">
      <w:pPr>
        <w:ind w:left="720"/>
        <w:rPr>
          <w:sz w:val="22"/>
          <w:szCs w:val="22"/>
        </w:rPr>
      </w:pPr>
      <w:r w:rsidRPr="00C42C45">
        <w:rPr>
          <w:sz w:val="22"/>
          <w:szCs w:val="22"/>
        </w:rPr>
        <w:t>Panelist, “</w:t>
      </w:r>
      <w:r w:rsidR="00975A31" w:rsidRPr="00C42C45">
        <w:rPr>
          <w:sz w:val="22"/>
          <w:szCs w:val="22"/>
        </w:rPr>
        <w:t>The Creative Wealth of Nations:</w:t>
      </w:r>
      <w:r w:rsidR="00E561B6">
        <w:rPr>
          <w:sz w:val="22"/>
          <w:szCs w:val="22"/>
        </w:rPr>
        <w:t xml:space="preserve"> How Artistic Language Advances</w:t>
      </w:r>
      <w:r w:rsidR="005433FC">
        <w:rPr>
          <w:sz w:val="22"/>
          <w:szCs w:val="22"/>
        </w:rPr>
        <w:t xml:space="preserve"> Development</w:t>
      </w:r>
      <w:r w:rsidR="00E561B6">
        <w:rPr>
          <w:sz w:val="22"/>
          <w:szCs w:val="22"/>
        </w:rPr>
        <w:t>,</w:t>
      </w:r>
      <w:r w:rsidRPr="00C42C45">
        <w:rPr>
          <w:sz w:val="22"/>
          <w:szCs w:val="22"/>
        </w:rPr>
        <w:t xml:space="preserve">” </w:t>
      </w:r>
      <w:r w:rsidR="00E561B6">
        <w:rPr>
          <w:sz w:val="22"/>
          <w:szCs w:val="22"/>
        </w:rPr>
        <w:t>d</w:t>
      </w:r>
      <w:r w:rsidRPr="00C42C45">
        <w:rPr>
          <w:sz w:val="22"/>
          <w:szCs w:val="22"/>
        </w:rPr>
        <w:t>iscussion commemorating the 2019 United Nations International Year of Indigenous Languag</w:t>
      </w:r>
      <w:r w:rsidR="00E561B6">
        <w:rPr>
          <w:sz w:val="22"/>
          <w:szCs w:val="22"/>
        </w:rPr>
        <w:t xml:space="preserve">es. </w:t>
      </w:r>
      <w:r w:rsidRPr="00C42C45">
        <w:rPr>
          <w:sz w:val="22"/>
          <w:szCs w:val="22"/>
        </w:rPr>
        <w:t xml:space="preserve">Society for International Development, May 16 </w:t>
      </w:r>
    </w:p>
    <w:p w14:paraId="6C6D4C5C" w14:textId="77777777" w:rsidR="00C42C45" w:rsidRPr="00D40F15" w:rsidRDefault="00C42C45" w:rsidP="00D40F15">
      <w:pPr>
        <w:rPr>
          <w:sz w:val="22"/>
          <w:szCs w:val="22"/>
        </w:rPr>
      </w:pPr>
    </w:p>
    <w:p w14:paraId="1642E3BD" w14:textId="77777777" w:rsidR="00E33F36" w:rsidRPr="00D40F15" w:rsidRDefault="00E33F36" w:rsidP="00D40F15">
      <w:pPr>
        <w:rPr>
          <w:sz w:val="22"/>
          <w:szCs w:val="22"/>
        </w:rPr>
      </w:pPr>
      <w:r w:rsidRPr="00D40F15">
        <w:rPr>
          <w:sz w:val="22"/>
          <w:szCs w:val="22"/>
        </w:rPr>
        <w:t>Bloomington, Indiana</w:t>
      </w:r>
    </w:p>
    <w:p w14:paraId="0DCD8E17" w14:textId="26A040C8" w:rsidR="00E33F36" w:rsidRDefault="00E33F36" w:rsidP="00D40F15">
      <w:pPr>
        <w:ind w:left="720"/>
        <w:rPr>
          <w:sz w:val="22"/>
          <w:szCs w:val="22"/>
        </w:rPr>
      </w:pPr>
      <w:r w:rsidRPr="00D40F15">
        <w:rPr>
          <w:sz w:val="22"/>
          <w:szCs w:val="22"/>
        </w:rPr>
        <w:t>Keynote Speaker, “New Frontiers in Arts Research,” symposium marking the official opening of the Center for Cultural Affairs at the O’Neill Graduate Center of P</w:t>
      </w:r>
      <w:r w:rsidR="00E561B6">
        <w:rPr>
          <w:sz w:val="22"/>
          <w:szCs w:val="22"/>
        </w:rPr>
        <w:t>ublic and Environmental Affairs.</w:t>
      </w:r>
      <w:r w:rsidRPr="00D40F15">
        <w:rPr>
          <w:sz w:val="22"/>
          <w:szCs w:val="22"/>
        </w:rPr>
        <w:t xml:space="preserve"> Indiana University, May 9</w:t>
      </w:r>
    </w:p>
    <w:p w14:paraId="214F459C" w14:textId="77777777" w:rsidR="005433FC" w:rsidRDefault="005433FC" w:rsidP="00D40F15">
      <w:pPr>
        <w:ind w:left="720"/>
        <w:rPr>
          <w:sz w:val="22"/>
          <w:szCs w:val="22"/>
        </w:rPr>
      </w:pPr>
    </w:p>
    <w:p w14:paraId="62518900" w14:textId="77777777" w:rsidR="00357B68" w:rsidRPr="00D40F15" w:rsidRDefault="00357B68" w:rsidP="00D40F15">
      <w:pPr>
        <w:ind w:left="720"/>
        <w:rPr>
          <w:sz w:val="22"/>
          <w:szCs w:val="22"/>
        </w:rPr>
      </w:pPr>
    </w:p>
    <w:p w14:paraId="47389E3B" w14:textId="31D7A733" w:rsidR="00F2749E" w:rsidRDefault="00F2749E" w:rsidP="00F2749E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>
        <w:rPr>
          <w:b/>
          <w:color w:val="808080" w:themeColor="background1" w:themeShade="80"/>
          <w:sz w:val="22"/>
          <w:szCs w:val="22"/>
        </w:rPr>
        <w:lastRenderedPageBreak/>
        <w:t xml:space="preserve">March 2019 </w:t>
      </w:r>
    </w:p>
    <w:p w14:paraId="469FA8BB" w14:textId="7732BCEF" w:rsidR="00F2749E" w:rsidRDefault="00975A31" w:rsidP="00F2749E">
      <w:pPr>
        <w:rPr>
          <w:sz w:val="22"/>
          <w:szCs w:val="22"/>
        </w:rPr>
      </w:pPr>
      <w:r>
        <w:rPr>
          <w:sz w:val="22"/>
          <w:szCs w:val="22"/>
        </w:rPr>
        <w:t>Ithaca, New York</w:t>
      </w:r>
    </w:p>
    <w:p w14:paraId="1061B69F" w14:textId="77777777" w:rsidR="00E561B6" w:rsidRDefault="00F2749E" w:rsidP="00F2749E">
      <w:pPr>
        <w:ind w:left="720"/>
        <w:rPr>
          <w:sz w:val="22"/>
          <w:szCs w:val="22"/>
        </w:rPr>
      </w:pPr>
      <w:r w:rsidRPr="002869BE">
        <w:rPr>
          <w:sz w:val="22"/>
          <w:szCs w:val="22"/>
        </w:rPr>
        <w:t>B</w:t>
      </w:r>
      <w:r>
        <w:rPr>
          <w:sz w:val="22"/>
          <w:szCs w:val="22"/>
        </w:rPr>
        <w:t xml:space="preserve">ook talk, </w:t>
      </w:r>
      <w:r w:rsidRPr="002869BE">
        <w:rPr>
          <w:sz w:val="22"/>
          <w:szCs w:val="22"/>
        </w:rPr>
        <w:t>Roundtable on Law, Economics, and Society seminar</w:t>
      </w:r>
      <w:r w:rsidR="00E561B6">
        <w:rPr>
          <w:sz w:val="22"/>
          <w:szCs w:val="22"/>
        </w:rPr>
        <w:t>.</w:t>
      </w:r>
    </w:p>
    <w:p w14:paraId="7618E1C6" w14:textId="51B5B0B6" w:rsidR="00F2749E" w:rsidRPr="002869BE" w:rsidRDefault="00F2749E" w:rsidP="00F2749E">
      <w:pPr>
        <w:ind w:left="720"/>
        <w:rPr>
          <w:sz w:val="22"/>
          <w:szCs w:val="22"/>
        </w:rPr>
      </w:pPr>
      <w:r w:rsidRPr="002869BE">
        <w:rPr>
          <w:sz w:val="22"/>
          <w:szCs w:val="22"/>
        </w:rPr>
        <w:t>Cornell University</w:t>
      </w:r>
      <w:r>
        <w:rPr>
          <w:sz w:val="22"/>
          <w:szCs w:val="22"/>
        </w:rPr>
        <w:t>, March 2</w:t>
      </w:r>
      <w:r w:rsidR="005433FC">
        <w:rPr>
          <w:sz w:val="22"/>
          <w:szCs w:val="22"/>
        </w:rPr>
        <w:t>8</w:t>
      </w:r>
    </w:p>
    <w:p w14:paraId="2E3F1F47" w14:textId="77777777" w:rsidR="00F2749E" w:rsidRDefault="00F2749E" w:rsidP="00E33F36">
      <w:pPr>
        <w:widowControl w:val="0"/>
        <w:autoSpaceDE w:val="0"/>
        <w:autoSpaceDN w:val="0"/>
        <w:adjustRightInd w:val="0"/>
        <w:rPr>
          <w:b/>
          <w:color w:val="808080" w:themeColor="background1" w:themeShade="80"/>
          <w:sz w:val="22"/>
          <w:szCs w:val="22"/>
        </w:rPr>
      </w:pPr>
    </w:p>
    <w:p w14:paraId="751EF9BF" w14:textId="5195037B" w:rsidR="006059B7" w:rsidRDefault="006059B7" w:rsidP="006A387C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>
        <w:rPr>
          <w:b/>
          <w:color w:val="808080" w:themeColor="background1" w:themeShade="80"/>
          <w:sz w:val="22"/>
          <w:szCs w:val="22"/>
        </w:rPr>
        <w:t>February 2019</w:t>
      </w:r>
    </w:p>
    <w:p w14:paraId="19ECEA86" w14:textId="77777777" w:rsidR="002526CA" w:rsidRPr="00F26B01" w:rsidRDefault="002526CA" w:rsidP="002526CA">
      <w:pPr>
        <w:rPr>
          <w:sz w:val="22"/>
          <w:szCs w:val="22"/>
        </w:rPr>
      </w:pPr>
      <w:r w:rsidRPr="00F26B01">
        <w:rPr>
          <w:sz w:val="22"/>
          <w:szCs w:val="22"/>
        </w:rPr>
        <w:t>Medford, Massachusetts</w:t>
      </w:r>
    </w:p>
    <w:p w14:paraId="30EDE37C" w14:textId="4F1C02C7" w:rsidR="002526CA" w:rsidRPr="00F26B01" w:rsidRDefault="002526CA" w:rsidP="002526CA">
      <w:pPr>
        <w:ind w:left="720"/>
        <w:rPr>
          <w:sz w:val="22"/>
          <w:szCs w:val="22"/>
        </w:rPr>
      </w:pPr>
      <w:proofErr w:type="spellStart"/>
      <w:r w:rsidRPr="00F26B01">
        <w:rPr>
          <w:sz w:val="22"/>
          <w:szCs w:val="22"/>
        </w:rPr>
        <w:t>Ginn</w:t>
      </w:r>
      <w:proofErr w:type="spellEnd"/>
      <w:r w:rsidRPr="00F26B01">
        <w:rPr>
          <w:sz w:val="22"/>
          <w:szCs w:val="22"/>
        </w:rPr>
        <w:t xml:space="preserve"> Library Book Ta</w:t>
      </w:r>
      <w:r w:rsidR="00E561B6">
        <w:rPr>
          <w:sz w:val="22"/>
          <w:szCs w:val="22"/>
        </w:rPr>
        <w:t xml:space="preserve">lk, Cabot Intercultural Center. </w:t>
      </w:r>
      <w:r w:rsidRPr="00F26B01">
        <w:rPr>
          <w:sz w:val="22"/>
          <w:szCs w:val="22"/>
        </w:rPr>
        <w:t>The Fletcher School, Tufts University</w:t>
      </w:r>
      <w:r w:rsidR="00636B73">
        <w:rPr>
          <w:sz w:val="22"/>
          <w:szCs w:val="22"/>
        </w:rPr>
        <w:t>,</w:t>
      </w:r>
      <w:r w:rsidRPr="00F26B01">
        <w:rPr>
          <w:sz w:val="22"/>
          <w:szCs w:val="22"/>
        </w:rPr>
        <w:t xml:space="preserve"> Feb. 2</w:t>
      </w:r>
      <w:r w:rsidR="005433FC">
        <w:rPr>
          <w:sz w:val="22"/>
          <w:szCs w:val="22"/>
        </w:rPr>
        <w:t>8</w:t>
      </w:r>
    </w:p>
    <w:p w14:paraId="0FF54912" w14:textId="77777777" w:rsidR="00897541" w:rsidRDefault="00897541" w:rsidP="00897541">
      <w:pPr>
        <w:rPr>
          <w:sz w:val="22"/>
          <w:szCs w:val="22"/>
        </w:rPr>
      </w:pPr>
    </w:p>
    <w:p w14:paraId="14B1171A" w14:textId="77777777" w:rsidR="00897541" w:rsidRPr="008C0B4F" w:rsidRDefault="00897541" w:rsidP="00897541">
      <w:pPr>
        <w:rPr>
          <w:sz w:val="22"/>
          <w:szCs w:val="22"/>
        </w:rPr>
      </w:pPr>
      <w:r w:rsidRPr="008C0B4F">
        <w:rPr>
          <w:sz w:val="22"/>
          <w:szCs w:val="22"/>
        </w:rPr>
        <w:t xml:space="preserve">Cambridge, Massachusetts </w:t>
      </w:r>
    </w:p>
    <w:p w14:paraId="68D008FA" w14:textId="33441043" w:rsidR="00897541" w:rsidRPr="008C0B4F" w:rsidRDefault="00897541" w:rsidP="00897541">
      <w:pPr>
        <w:ind w:firstLine="720"/>
        <w:rPr>
          <w:sz w:val="22"/>
          <w:szCs w:val="22"/>
        </w:rPr>
      </w:pPr>
      <w:r>
        <w:rPr>
          <w:sz w:val="22"/>
          <w:szCs w:val="22"/>
        </w:rPr>
        <w:t>Book discussion</w:t>
      </w:r>
      <w:r w:rsidRPr="008C0B4F">
        <w:rPr>
          <w:sz w:val="22"/>
          <w:szCs w:val="22"/>
        </w:rPr>
        <w:t>, Departm</w:t>
      </w:r>
      <w:r w:rsidR="00E561B6">
        <w:rPr>
          <w:sz w:val="22"/>
          <w:szCs w:val="22"/>
        </w:rPr>
        <w:t>ent of Urban Studies &amp; Planning.</w:t>
      </w:r>
      <w:r w:rsidRPr="008C0B4F">
        <w:rPr>
          <w:sz w:val="22"/>
          <w:szCs w:val="22"/>
        </w:rPr>
        <w:t xml:space="preserve"> MIT</w:t>
      </w:r>
      <w:r>
        <w:rPr>
          <w:sz w:val="22"/>
          <w:szCs w:val="22"/>
        </w:rPr>
        <w:t>,</w:t>
      </w:r>
      <w:r w:rsidRPr="008C0B4F">
        <w:rPr>
          <w:sz w:val="22"/>
          <w:szCs w:val="22"/>
        </w:rPr>
        <w:t xml:space="preserve"> Feb. 2</w:t>
      </w:r>
      <w:r w:rsidR="005433FC">
        <w:rPr>
          <w:sz w:val="22"/>
          <w:szCs w:val="22"/>
        </w:rPr>
        <w:t>6</w:t>
      </w:r>
    </w:p>
    <w:p w14:paraId="2432080E" w14:textId="77777777" w:rsidR="00976222" w:rsidRPr="000B647D" w:rsidRDefault="00976222" w:rsidP="00AE4944">
      <w:pPr>
        <w:widowControl w:val="0"/>
        <w:autoSpaceDE w:val="0"/>
        <w:autoSpaceDN w:val="0"/>
        <w:adjustRightInd w:val="0"/>
        <w:jc w:val="center"/>
        <w:rPr>
          <w:color w:val="808080" w:themeColor="background1" w:themeShade="80"/>
          <w:sz w:val="22"/>
          <w:szCs w:val="22"/>
        </w:rPr>
      </w:pPr>
    </w:p>
    <w:p w14:paraId="45D1FA61" w14:textId="1CDEF0EA" w:rsidR="00976222" w:rsidRPr="000B647D" w:rsidRDefault="00AE4944" w:rsidP="00AE4944">
      <w:pPr>
        <w:widowControl w:val="0"/>
        <w:autoSpaceDE w:val="0"/>
        <w:autoSpaceDN w:val="0"/>
        <w:adjustRightInd w:val="0"/>
        <w:jc w:val="center"/>
        <w:rPr>
          <w:color w:val="808080" w:themeColor="background1" w:themeShade="80"/>
          <w:sz w:val="22"/>
          <w:szCs w:val="22"/>
        </w:rPr>
      </w:pPr>
      <w:r w:rsidRPr="000B647D">
        <w:rPr>
          <w:color w:val="808080" w:themeColor="background1" w:themeShade="80"/>
          <w:sz w:val="22"/>
          <w:szCs w:val="22"/>
        </w:rPr>
        <w:t>***</w:t>
      </w:r>
    </w:p>
    <w:p w14:paraId="2FCCF935" w14:textId="77777777" w:rsidR="00AE4944" w:rsidRPr="000B647D" w:rsidRDefault="00AE4944" w:rsidP="00AE4944">
      <w:pPr>
        <w:widowControl w:val="0"/>
        <w:autoSpaceDE w:val="0"/>
        <w:autoSpaceDN w:val="0"/>
        <w:adjustRightInd w:val="0"/>
        <w:jc w:val="center"/>
        <w:rPr>
          <w:color w:val="808080" w:themeColor="background1" w:themeShade="80"/>
          <w:sz w:val="22"/>
          <w:szCs w:val="22"/>
        </w:rPr>
      </w:pPr>
      <w:bookmarkStart w:id="0" w:name="_GoBack"/>
      <w:bookmarkEnd w:id="0"/>
    </w:p>
    <w:p w14:paraId="191D7339" w14:textId="77777777" w:rsidR="006A387C" w:rsidRPr="006059B7" w:rsidRDefault="006A387C" w:rsidP="006A387C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 w:rsidRPr="006059B7">
        <w:rPr>
          <w:b/>
          <w:color w:val="808080" w:themeColor="background1" w:themeShade="80"/>
          <w:sz w:val="22"/>
          <w:szCs w:val="22"/>
        </w:rPr>
        <w:t>December 2018</w:t>
      </w:r>
    </w:p>
    <w:p w14:paraId="19DA0E7A" w14:textId="77777777" w:rsidR="006A387C" w:rsidRDefault="006A387C" w:rsidP="006A38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Cairo, Egypt</w:t>
      </w:r>
    </w:p>
    <w:p w14:paraId="5D6A1DB5" w14:textId="11F4DBB3" w:rsidR="006A387C" w:rsidRDefault="00636B73" w:rsidP="006A387C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Panelist, </w:t>
      </w:r>
      <w:r w:rsidR="006A387C" w:rsidRPr="006A387C">
        <w:rPr>
          <w:sz w:val="22"/>
          <w:szCs w:val="22"/>
        </w:rPr>
        <w:t xml:space="preserve">“The </w:t>
      </w:r>
      <w:r w:rsidR="00E561B6">
        <w:rPr>
          <w:sz w:val="22"/>
          <w:szCs w:val="22"/>
        </w:rPr>
        <w:t>Creative Africa Exchange Summit.</w:t>
      </w:r>
      <w:r w:rsidR="006A387C" w:rsidRPr="006A387C">
        <w:rPr>
          <w:sz w:val="22"/>
          <w:szCs w:val="22"/>
        </w:rPr>
        <w:t>” Inaugural Intra-African Tr</w:t>
      </w:r>
      <w:r w:rsidR="00E33F36">
        <w:rPr>
          <w:sz w:val="22"/>
          <w:szCs w:val="22"/>
        </w:rPr>
        <w:t xml:space="preserve">ade Fair, </w:t>
      </w:r>
      <w:r w:rsidR="006A387C">
        <w:rPr>
          <w:sz w:val="22"/>
          <w:szCs w:val="22"/>
        </w:rPr>
        <w:t>Dec. 1</w:t>
      </w:r>
      <w:r w:rsidR="005433FC">
        <w:rPr>
          <w:sz w:val="22"/>
          <w:szCs w:val="22"/>
        </w:rPr>
        <w:t>2</w:t>
      </w:r>
    </w:p>
    <w:p w14:paraId="4B029C38" w14:textId="77777777" w:rsidR="006A387C" w:rsidRDefault="006A387C" w:rsidP="006A38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2FE6A9" w14:textId="77777777" w:rsidR="006A387C" w:rsidRPr="006059B7" w:rsidRDefault="006A387C" w:rsidP="006A387C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 w:rsidRPr="006059B7">
        <w:rPr>
          <w:b/>
          <w:color w:val="808080" w:themeColor="background1" w:themeShade="80"/>
          <w:sz w:val="22"/>
          <w:szCs w:val="22"/>
        </w:rPr>
        <w:t>November 2018</w:t>
      </w:r>
    </w:p>
    <w:p w14:paraId="4EB0C4D3" w14:textId="77777777" w:rsidR="006A387C" w:rsidRPr="006A387C" w:rsidRDefault="006A387C" w:rsidP="006A38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Morristown, New Jersey</w:t>
      </w:r>
      <w:r w:rsidRPr="006A387C">
        <w:rPr>
          <w:sz w:val="22"/>
          <w:szCs w:val="22"/>
        </w:rPr>
        <w:t xml:space="preserve"> </w:t>
      </w:r>
    </w:p>
    <w:p w14:paraId="7E7A32CE" w14:textId="29D500C9" w:rsidR="00E33F36" w:rsidRDefault="00636B73" w:rsidP="006A387C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6A387C">
        <w:rPr>
          <w:sz w:val="22"/>
          <w:szCs w:val="22"/>
        </w:rPr>
        <w:t xml:space="preserve">Performer and Speaker, </w:t>
      </w:r>
      <w:proofErr w:type="spellStart"/>
      <w:r w:rsidR="006A387C" w:rsidRPr="006A387C">
        <w:rPr>
          <w:sz w:val="22"/>
          <w:szCs w:val="22"/>
        </w:rPr>
        <w:t>Kiw</w:t>
      </w:r>
      <w:r w:rsidR="00E561B6">
        <w:rPr>
          <w:sz w:val="22"/>
          <w:szCs w:val="22"/>
        </w:rPr>
        <w:t>imbi</w:t>
      </w:r>
      <w:proofErr w:type="spellEnd"/>
      <w:r w:rsidR="00E561B6">
        <w:rPr>
          <w:sz w:val="22"/>
          <w:szCs w:val="22"/>
        </w:rPr>
        <w:t xml:space="preserve"> International 2018 Karamu.</w:t>
      </w:r>
      <w:r>
        <w:rPr>
          <w:sz w:val="22"/>
          <w:szCs w:val="22"/>
        </w:rPr>
        <w:t xml:space="preserve"> T</w:t>
      </w:r>
      <w:r w:rsidR="006A387C" w:rsidRPr="006A387C">
        <w:rPr>
          <w:sz w:val="22"/>
          <w:szCs w:val="22"/>
        </w:rPr>
        <w:t>he</w:t>
      </w:r>
      <w:r w:rsidR="006059B7">
        <w:rPr>
          <w:sz w:val="22"/>
          <w:szCs w:val="22"/>
        </w:rPr>
        <w:t xml:space="preserve"> Morris Museum, </w:t>
      </w:r>
    </w:p>
    <w:p w14:paraId="6E7BADEA" w14:textId="651594B2" w:rsidR="006A387C" w:rsidRDefault="006059B7" w:rsidP="006A387C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Nov. </w:t>
      </w:r>
      <w:r w:rsidR="005433FC">
        <w:rPr>
          <w:sz w:val="22"/>
          <w:szCs w:val="22"/>
        </w:rPr>
        <w:t>3</w:t>
      </w:r>
    </w:p>
    <w:p w14:paraId="19CBCCFE" w14:textId="77777777" w:rsidR="006A387C" w:rsidRDefault="006A387C" w:rsidP="006A387C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A83DDCD" w14:textId="77777777" w:rsidR="006A387C" w:rsidRPr="006A387C" w:rsidRDefault="006A387C" w:rsidP="006A387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Washington, DC</w:t>
      </w:r>
    </w:p>
    <w:p w14:paraId="6FE0DDC8" w14:textId="72F0EBF0" w:rsidR="006A387C" w:rsidRDefault="00636B73" w:rsidP="00CF66B1">
      <w:pPr>
        <w:ind w:left="720"/>
        <w:rPr>
          <w:sz w:val="22"/>
          <w:szCs w:val="22"/>
        </w:rPr>
      </w:pPr>
      <w:r w:rsidRPr="006A387C">
        <w:rPr>
          <w:sz w:val="22"/>
          <w:szCs w:val="22"/>
        </w:rPr>
        <w:t xml:space="preserve">Participant, </w:t>
      </w:r>
      <w:r>
        <w:rPr>
          <w:sz w:val="22"/>
          <w:szCs w:val="22"/>
        </w:rPr>
        <w:t>t</w:t>
      </w:r>
      <w:r w:rsidR="006A387C" w:rsidRPr="006A387C">
        <w:rPr>
          <w:sz w:val="22"/>
          <w:szCs w:val="22"/>
        </w:rPr>
        <w:t>he 41st National Press Club Book Fair &amp; Authors’ Night, in par</w:t>
      </w:r>
      <w:r>
        <w:rPr>
          <w:sz w:val="22"/>
          <w:szCs w:val="22"/>
        </w:rPr>
        <w:t>tnership with Politics &amp; Prose</w:t>
      </w:r>
      <w:r w:rsidR="00E561B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A387C" w:rsidRPr="006A387C">
        <w:rPr>
          <w:sz w:val="22"/>
          <w:szCs w:val="22"/>
        </w:rPr>
        <w:t>National Press Club, Nov. 2</w:t>
      </w:r>
    </w:p>
    <w:p w14:paraId="20A93978" w14:textId="77777777" w:rsidR="006A387C" w:rsidRPr="00665753" w:rsidRDefault="006A387C" w:rsidP="00665753">
      <w:pPr>
        <w:ind w:left="720"/>
        <w:rPr>
          <w:sz w:val="10"/>
          <w:szCs w:val="10"/>
        </w:rPr>
      </w:pPr>
    </w:p>
    <w:p w14:paraId="170E7528" w14:textId="64636F35" w:rsidR="006A387C" w:rsidRDefault="00636B73" w:rsidP="00CF66B1">
      <w:pPr>
        <w:ind w:left="720"/>
        <w:rPr>
          <w:sz w:val="22"/>
          <w:szCs w:val="22"/>
        </w:rPr>
      </w:pPr>
      <w:r w:rsidRPr="006A387C">
        <w:rPr>
          <w:sz w:val="22"/>
          <w:szCs w:val="22"/>
        </w:rPr>
        <w:t xml:space="preserve">Participant, </w:t>
      </w:r>
      <w:r>
        <w:rPr>
          <w:sz w:val="22"/>
          <w:szCs w:val="22"/>
        </w:rPr>
        <w:t>t</w:t>
      </w:r>
      <w:r w:rsidR="006A387C" w:rsidRPr="006A387C">
        <w:rPr>
          <w:sz w:val="22"/>
          <w:szCs w:val="22"/>
        </w:rPr>
        <w:t>he 29th Annual Me</w:t>
      </w:r>
      <w:r w:rsidR="00E561B6">
        <w:rPr>
          <w:sz w:val="22"/>
          <w:szCs w:val="22"/>
        </w:rPr>
        <w:t>et the Author Night &amp; Book Fair.</w:t>
      </w:r>
      <w:r w:rsidR="006A387C" w:rsidRPr="006A387C">
        <w:rPr>
          <w:sz w:val="22"/>
          <w:szCs w:val="22"/>
        </w:rPr>
        <w:t xml:space="preserve"> Univ</w:t>
      </w:r>
      <w:r w:rsidR="00E33F36">
        <w:rPr>
          <w:sz w:val="22"/>
          <w:szCs w:val="22"/>
        </w:rPr>
        <w:t xml:space="preserve">ersity Club of Washington, </w:t>
      </w:r>
      <w:r w:rsidR="006059B7">
        <w:rPr>
          <w:sz w:val="22"/>
          <w:szCs w:val="22"/>
        </w:rPr>
        <w:t>Nov. 2</w:t>
      </w:r>
      <w:r w:rsidR="005433FC">
        <w:rPr>
          <w:sz w:val="22"/>
          <w:szCs w:val="22"/>
        </w:rPr>
        <w:t>8</w:t>
      </w:r>
    </w:p>
    <w:p w14:paraId="20B13ABA" w14:textId="77777777" w:rsidR="006A387C" w:rsidRDefault="006A387C" w:rsidP="006A387C">
      <w:pPr>
        <w:rPr>
          <w:sz w:val="22"/>
          <w:szCs w:val="22"/>
        </w:rPr>
      </w:pPr>
    </w:p>
    <w:p w14:paraId="4A26B814" w14:textId="77777777" w:rsidR="006A387C" w:rsidRPr="006059B7" w:rsidRDefault="006A387C" w:rsidP="006A387C">
      <w:pPr>
        <w:jc w:val="center"/>
        <w:rPr>
          <w:b/>
          <w:color w:val="808080" w:themeColor="background1" w:themeShade="80"/>
          <w:sz w:val="22"/>
          <w:szCs w:val="22"/>
        </w:rPr>
      </w:pPr>
      <w:r w:rsidRPr="006059B7">
        <w:rPr>
          <w:b/>
          <w:color w:val="808080" w:themeColor="background1" w:themeShade="80"/>
          <w:sz w:val="22"/>
          <w:szCs w:val="22"/>
        </w:rPr>
        <w:t>October 2018</w:t>
      </w:r>
    </w:p>
    <w:p w14:paraId="4A70AE2F" w14:textId="77777777" w:rsidR="006A387C" w:rsidRPr="006A387C" w:rsidRDefault="006A387C" w:rsidP="006A387C">
      <w:pPr>
        <w:rPr>
          <w:sz w:val="22"/>
          <w:szCs w:val="22"/>
        </w:rPr>
      </w:pPr>
      <w:r>
        <w:rPr>
          <w:sz w:val="22"/>
          <w:szCs w:val="22"/>
        </w:rPr>
        <w:t>New York, New York</w:t>
      </w:r>
    </w:p>
    <w:p w14:paraId="5FD70F86" w14:textId="506B77CA" w:rsidR="006A387C" w:rsidRDefault="001B2558" w:rsidP="00CF66B1">
      <w:pPr>
        <w:widowControl w:val="0"/>
        <w:autoSpaceDE w:val="0"/>
        <w:autoSpaceDN w:val="0"/>
        <w:adjustRightInd w:val="0"/>
        <w:ind w:left="720"/>
        <w:rPr>
          <w:sz w:val="22"/>
          <w:szCs w:val="22"/>
          <w:lang w:eastAsia="ja-JP"/>
        </w:rPr>
      </w:pPr>
      <w:r w:rsidRPr="006A387C">
        <w:rPr>
          <w:sz w:val="22"/>
          <w:szCs w:val="22"/>
          <w:lang w:eastAsia="ja-JP"/>
        </w:rPr>
        <w:t xml:space="preserve">Panelist, </w:t>
      </w:r>
      <w:r w:rsidR="006A387C" w:rsidRPr="006A387C">
        <w:rPr>
          <w:sz w:val="22"/>
          <w:szCs w:val="22"/>
        </w:rPr>
        <w:t xml:space="preserve">“The Dance of Culture and Business: </w:t>
      </w:r>
      <w:r w:rsidR="006A387C" w:rsidRPr="006A387C">
        <w:rPr>
          <w:sz w:val="22"/>
          <w:szCs w:val="22"/>
          <w:lang w:eastAsia="ja-JP"/>
        </w:rPr>
        <w:t xml:space="preserve">How do the Arts Influence the Economy?” </w:t>
      </w:r>
      <w:r w:rsidR="006A387C" w:rsidRPr="006A387C">
        <w:rPr>
          <w:sz w:val="22"/>
          <w:szCs w:val="22"/>
        </w:rPr>
        <w:t xml:space="preserve">The John D. </w:t>
      </w:r>
      <w:proofErr w:type="spellStart"/>
      <w:r w:rsidR="006A387C" w:rsidRPr="006A387C">
        <w:rPr>
          <w:sz w:val="22"/>
          <w:szCs w:val="22"/>
        </w:rPr>
        <w:t>Calandra</w:t>
      </w:r>
      <w:proofErr w:type="spellEnd"/>
      <w:r w:rsidR="006A387C" w:rsidRPr="006A387C">
        <w:rPr>
          <w:sz w:val="22"/>
          <w:szCs w:val="22"/>
        </w:rPr>
        <w:t xml:space="preserve"> Italian Am</w:t>
      </w:r>
      <w:r w:rsidR="006059B7">
        <w:rPr>
          <w:sz w:val="22"/>
          <w:szCs w:val="22"/>
        </w:rPr>
        <w:t xml:space="preserve">erican Institute, </w:t>
      </w:r>
      <w:r w:rsidR="006A387C" w:rsidRPr="006A387C">
        <w:rPr>
          <w:sz w:val="22"/>
          <w:szCs w:val="22"/>
          <w:lang w:eastAsia="ja-JP"/>
        </w:rPr>
        <w:t>Oct. 26</w:t>
      </w:r>
    </w:p>
    <w:p w14:paraId="587B6856" w14:textId="77777777" w:rsidR="006A387C" w:rsidRDefault="006A387C" w:rsidP="006A387C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115E9139" w14:textId="77777777" w:rsidR="006A387C" w:rsidRPr="006A387C" w:rsidRDefault="006A387C" w:rsidP="006A387C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Manila, Philippines </w:t>
      </w:r>
    </w:p>
    <w:p w14:paraId="73F5F359" w14:textId="7C31AC10" w:rsidR="006A387C" w:rsidRDefault="00E561B6" w:rsidP="0093178B">
      <w:pPr>
        <w:ind w:left="720"/>
        <w:rPr>
          <w:sz w:val="22"/>
          <w:szCs w:val="22"/>
        </w:rPr>
      </w:pPr>
      <w:r>
        <w:rPr>
          <w:sz w:val="22"/>
          <w:szCs w:val="22"/>
        </w:rPr>
        <w:t>“Beat by Bit.</w:t>
      </w:r>
      <w:r w:rsidR="006A387C" w:rsidRPr="006A387C">
        <w:rPr>
          <w:sz w:val="22"/>
          <w:szCs w:val="22"/>
        </w:rPr>
        <w:t xml:space="preserve">” Paper presented at the 2018 International Conference on Cultural </w:t>
      </w:r>
      <w:r>
        <w:rPr>
          <w:sz w:val="22"/>
          <w:szCs w:val="22"/>
        </w:rPr>
        <w:t>Statistics and Creative Economy.</w:t>
      </w:r>
      <w:r w:rsidR="006A387C" w:rsidRPr="006A387C">
        <w:rPr>
          <w:sz w:val="22"/>
          <w:szCs w:val="22"/>
        </w:rPr>
        <w:t xml:space="preserve"> National Commission for Culture and the Arts, </w:t>
      </w:r>
      <w:r w:rsidR="006059B7">
        <w:rPr>
          <w:sz w:val="22"/>
          <w:szCs w:val="22"/>
        </w:rPr>
        <w:t>Oct. 3</w:t>
      </w:r>
      <w:r w:rsidR="00077E1D">
        <w:t>–</w:t>
      </w:r>
      <w:r w:rsidR="006A387C" w:rsidRPr="006A387C">
        <w:rPr>
          <w:sz w:val="22"/>
          <w:szCs w:val="22"/>
        </w:rPr>
        <w:t>4</w:t>
      </w:r>
      <w:r w:rsidR="00D40F15">
        <w:rPr>
          <w:sz w:val="22"/>
          <w:szCs w:val="22"/>
        </w:rPr>
        <w:t xml:space="preserve"> </w:t>
      </w:r>
    </w:p>
    <w:p w14:paraId="3D858DA6" w14:textId="77777777" w:rsidR="006A387C" w:rsidRPr="006A387C" w:rsidRDefault="006A387C" w:rsidP="006A387C">
      <w:pPr>
        <w:ind w:left="360"/>
        <w:rPr>
          <w:sz w:val="22"/>
          <w:szCs w:val="22"/>
        </w:rPr>
      </w:pPr>
    </w:p>
    <w:p w14:paraId="4797FDEF" w14:textId="77777777" w:rsidR="006A387C" w:rsidRDefault="006A387C" w:rsidP="006A387C">
      <w:pPr>
        <w:rPr>
          <w:sz w:val="22"/>
          <w:szCs w:val="22"/>
        </w:rPr>
      </w:pPr>
      <w:r>
        <w:rPr>
          <w:sz w:val="22"/>
          <w:szCs w:val="22"/>
        </w:rPr>
        <w:t>Beijing, China</w:t>
      </w:r>
    </w:p>
    <w:p w14:paraId="2CF5917E" w14:textId="5E1FCC11" w:rsidR="006A387C" w:rsidRDefault="001B2558" w:rsidP="00CF66B1">
      <w:pPr>
        <w:ind w:left="720"/>
        <w:rPr>
          <w:sz w:val="22"/>
          <w:szCs w:val="22"/>
        </w:rPr>
      </w:pPr>
      <w:r>
        <w:rPr>
          <w:sz w:val="22"/>
          <w:szCs w:val="22"/>
        </w:rPr>
        <w:t>Presentation,</w:t>
      </w:r>
      <w:r w:rsidR="006A387C" w:rsidRPr="006A387C">
        <w:rPr>
          <w:sz w:val="22"/>
          <w:szCs w:val="22"/>
        </w:rPr>
        <w:t xml:space="preserve"> Institute for Cultural Economy</w:t>
      </w:r>
      <w:r w:rsidR="00E561B6">
        <w:rPr>
          <w:sz w:val="22"/>
          <w:szCs w:val="22"/>
        </w:rPr>
        <w:t xml:space="preserve">, </w:t>
      </w:r>
      <w:r w:rsidR="00E33F36">
        <w:rPr>
          <w:sz w:val="22"/>
          <w:szCs w:val="22"/>
        </w:rPr>
        <w:t>Tsinghua University</w:t>
      </w:r>
      <w:r w:rsidR="006059B7">
        <w:rPr>
          <w:sz w:val="22"/>
          <w:szCs w:val="22"/>
        </w:rPr>
        <w:t xml:space="preserve">, </w:t>
      </w:r>
      <w:r w:rsidR="006A387C" w:rsidRPr="006A387C">
        <w:rPr>
          <w:sz w:val="22"/>
          <w:szCs w:val="22"/>
        </w:rPr>
        <w:t>Oct. 22</w:t>
      </w:r>
    </w:p>
    <w:p w14:paraId="63DB562E" w14:textId="77777777" w:rsidR="006A387C" w:rsidRPr="00665753" w:rsidRDefault="006A387C" w:rsidP="00556A49">
      <w:pPr>
        <w:ind w:left="720"/>
        <w:rPr>
          <w:sz w:val="10"/>
          <w:szCs w:val="10"/>
        </w:rPr>
      </w:pPr>
    </w:p>
    <w:p w14:paraId="70860085" w14:textId="6E167443" w:rsidR="006A387C" w:rsidRDefault="006A387C" w:rsidP="00CF66B1">
      <w:pPr>
        <w:ind w:firstLine="720"/>
        <w:rPr>
          <w:sz w:val="22"/>
          <w:szCs w:val="22"/>
        </w:rPr>
      </w:pPr>
      <w:r w:rsidRPr="006A387C">
        <w:rPr>
          <w:sz w:val="22"/>
          <w:szCs w:val="22"/>
        </w:rPr>
        <w:t>Book Talk, AIO Sp</w:t>
      </w:r>
      <w:r w:rsidR="006059B7">
        <w:rPr>
          <w:sz w:val="22"/>
          <w:szCs w:val="22"/>
        </w:rPr>
        <w:t xml:space="preserve">ace, 798 Art District, </w:t>
      </w:r>
      <w:r w:rsidRPr="006A387C">
        <w:rPr>
          <w:sz w:val="22"/>
          <w:szCs w:val="22"/>
        </w:rPr>
        <w:t>Oct. 20</w:t>
      </w:r>
      <w:r w:rsidR="00D40F15">
        <w:rPr>
          <w:sz w:val="22"/>
          <w:szCs w:val="22"/>
        </w:rPr>
        <w:t xml:space="preserve"> </w:t>
      </w:r>
    </w:p>
    <w:p w14:paraId="5FCED80A" w14:textId="77777777" w:rsidR="006A387C" w:rsidRPr="00665753" w:rsidRDefault="006A387C" w:rsidP="00556A49">
      <w:pPr>
        <w:ind w:left="720"/>
        <w:rPr>
          <w:sz w:val="10"/>
          <w:szCs w:val="10"/>
        </w:rPr>
      </w:pPr>
    </w:p>
    <w:p w14:paraId="1D42DCDD" w14:textId="05AF7350" w:rsidR="006A387C" w:rsidRDefault="001B2558" w:rsidP="00CF66B1">
      <w:pPr>
        <w:ind w:left="720"/>
        <w:rPr>
          <w:sz w:val="22"/>
          <w:szCs w:val="22"/>
        </w:rPr>
      </w:pPr>
      <w:r w:rsidRPr="006A387C">
        <w:rPr>
          <w:sz w:val="22"/>
          <w:szCs w:val="22"/>
        </w:rPr>
        <w:t xml:space="preserve">Visiting Author book discussion, </w:t>
      </w:r>
      <w:r w:rsidR="00E61457">
        <w:rPr>
          <w:sz w:val="22"/>
          <w:szCs w:val="22"/>
        </w:rPr>
        <w:t>“Our Cultural DNA: What Is It W</w:t>
      </w:r>
      <w:r w:rsidR="006A387C" w:rsidRPr="006A387C">
        <w:rPr>
          <w:sz w:val="22"/>
          <w:szCs w:val="22"/>
        </w:rPr>
        <w:t>orth?” High School Libr</w:t>
      </w:r>
      <w:r w:rsidR="006059B7">
        <w:rPr>
          <w:sz w:val="22"/>
          <w:szCs w:val="22"/>
        </w:rPr>
        <w:t xml:space="preserve">ary, Keystone Academy, </w:t>
      </w:r>
      <w:r w:rsidR="006A387C" w:rsidRPr="006A387C">
        <w:rPr>
          <w:sz w:val="22"/>
          <w:szCs w:val="22"/>
        </w:rPr>
        <w:t>Oct. 20</w:t>
      </w:r>
    </w:p>
    <w:p w14:paraId="291FCCF9" w14:textId="77777777" w:rsidR="006A387C" w:rsidRPr="00665753" w:rsidRDefault="006A387C" w:rsidP="00CF66B1">
      <w:pPr>
        <w:ind w:left="720"/>
        <w:rPr>
          <w:sz w:val="10"/>
          <w:szCs w:val="10"/>
        </w:rPr>
      </w:pPr>
    </w:p>
    <w:p w14:paraId="44073942" w14:textId="18742A51" w:rsidR="006A387C" w:rsidRPr="006A387C" w:rsidRDefault="001B2558" w:rsidP="001B25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Speaker, </w:t>
      </w:r>
      <w:r w:rsidR="006A387C" w:rsidRPr="006A387C">
        <w:rPr>
          <w:sz w:val="22"/>
          <w:szCs w:val="22"/>
        </w:rPr>
        <w:t>Middle School Assembly, Performing A</w:t>
      </w:r>
      <w:r>
        <w:rPr>
          <w:sz w:val="22"/>
          <w:szCs w:val="22"/>
        </w:rPr>
        <w:t xml:space="preserve">rts Center, Keystone Academy, </w:t>
      </w:r>
      <w:r w:rsidR="00D40F15">
        <w:rPr>
          <w:sz w:val="22"/>
          <w:szCs w:val="22"/>
        </w:rPr>
        <w:t>Oct. 20</w:t>
      </w:r>
    </w:p>
    <w:p w14:paraId="642C79C8" w14:textId="77777777" w:rsidR="006A387C" w:rsidRPr="00665753" w:rsidRDefault="006A387C" w:rsidP="00556A49">
      <w:pPr>
        <w:ind w:left="720"/>
        <w:rPr>
          <w:sz w:val="10"/>
          <w:szCs w:val="10"/>
        </w:rPr>
      </w:pPr>
    </w:p>
    <w:p w14:paraId="1948E193" w14:textId="4FB4BDC4" w:rsidR="006A387C" w:rsidRDefault="00E61457" w:rsidP="00CF66B1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Discussion with teachers and students in the</w:t>
      </w:r>
      <w:r w:rsidR="006A387C" w:rsidRPr="006A387C">
        <w:rPr>
          <w:sz w:val="22"/>
          <w:szCs w:val="22"/>
        </w:rPr>
        <w:t xml:space="preserve"> Theory of Knowledge, music, and economics courses, </w:t>
      </w:r>
      <w:r w:rsidR="006059B7">
        <w:rPr>
          <w:sz w:val="22"/>
          <w:szCs w:val="22"/>
        </w:rPr>
        <w:t xml:space="preserve">Keystone Academy, </w:t>
      </w:r>
      <w:r w:rsidR="006A387C" w:rsidRPr="006A387C">
        <w:rPr>
          <w:sz w:val="22"/>
          <w:szCs w:val="22"/>
        </w:rPr>
        <w:t>Oct. 16</w:t>
      </w:r>
      <w:r w:rsidR="00077E1D">
        <w:rPr>
          <w:sz w:val="22"/>
          <w:szCs w:val="22"/>
        </w:rPr>
        <w:t>–</w:t>
      </w:r>
      <w:r w:rsidR="006A387C" w:rsidRPr="006A387C">
        <w:rPr>
          <w:sz w:val="22"/>
          <w:szCs w:val="22"/>
        </w:rPr>
        <w:t>18</w:t>
      </w:r>
      <w:r w:rsidR="00D40F15">
        <w:rPr>
          <w:sz w:val="22"/>
          <w:szCs w:val="22"/>
        </w:rPr>
        <w:t xml:space="preserve"> </w:t>
      </w:r>
      <w:r w:rsidR="006A387C" w:rsidRPr="006A387C">
        <w:rPr>
          <w:sz w:val="22"/>
          <w:szCs w:val="22"/>
        </w:rPr>
        <w:t xml:space="preserve"> </w:t>
      </w:r>
    </w:p>
    <w:p w14:paraId="1C0277CE" w14:textId="77777777" w:rsidR="006A387C" w:rsidRPr="00665753" w:rsidRDefault="006A387C" w:rsidP="00CF66B1">
      <w:pPr>
        <w:ind w:left="720"/>
        <w:rPr>
          <w:sz w:val="10"/>
          <w:szCs w:val="10"/>
        </w:rPr>
      </w:pPr>
    </w:p>
    <w:p w14:paraId="25BAE48B" w14:textId="51F07D42" w:rsidR="006A387C" w:rsidRDefault="006A387C" w:rsidP="00CF66B1">
      <w:pPr>
        <w:ind w:left="360" w:firstLine="360"/>
        <w:rPr>
          <w:sz w:val="22"/>
          <w:szCs w:val="22"/>
        </w:rPr>
      </w:pPr>
      <w:r w:rsidRPr="006A387C">
        <w:rPr>
          <w:sz w:val="22"/>
          <w:szCs w:val="22"/>
        </w:rPr>
        <w:t>Bo</w:t>
      </w:r>
      <w:r w:rsidR="006059B7">
        <w:rPr>
          <w:sz w:val="22"/>
          <w:szCs w:val="22"/>
        </w:rPr>
        <w:t xml:space="preserve">ok Talk, The Bookworm, </w:t>
      </w:r>
      <w:r w:rsidRPr="006A387C">
        <w:rPr>
          <w:sz w:val="22"/>
          <w:szCs w:val="22"/>
        </w:rPr>
        <w:t>Oct. 17</w:t>
      </w:r>
    </w:p>
    <w:p w14:paraId="0DDE5FA6" w14:textId="77777777" w:rsidR="006A387C" w:rsidRPr="00665753" w:rsidRDefault="006A387C" w:rsidP="00CF66B1">
      <w:pPr>
        <w:ind w:left="360" w:firstLine="360"/>
        <w:rPr>
          <w:sz w:val="10"/>
          <w:szCs w:val="10"/>
        </w:rPr>
      </w:pPr>
    </w:p>
    <w:p w14:paraId="27080ACB" w14:textId="190F30B4" w:rsidR="006A387C" w:rsidRDefault="006A387C" w:rsidP="00CF66B1">
      <w:pPr>
        <w:ind w:left="360" w:firstLine="360"/>
        <w:rPr>
          <w:sz w:val="22"/>
          <w:szCs w:val="22"/>
        </w:rPr>
      </w:pPr>
      <w:r w:rsidRPr="006A387C">
        <w:rPr>
          <w:sz w:val="22"/>
          <w:szCs w:val="22"/>
        </w:rPr>
        <w:t>Book Talk, Secondary School Library, Bei</w:t>
      </w:r>
      <w:r w:rsidR="006059B7">
        <w:rPr>
          <w:sz w:val="22"/>
          <w:szCs w:val="22"/>
        </w:rPr>
        <w:t xml:space="preserve">jing City International School, </w:t>
      </w:r>
      <w:r w:rsidRPr="006A387C">
        <w:rPr>
          <w:sz w:val="22"/>
          <w:szCs w:val="22"/>
        </w:rPr>
        <w:t>Oct. 17</w:t>
      </w:r>
    </w:p>
    <w:p w14:paraId="7A92DD04" w14:textId="77777777" w:rsidR="006A387C" w:rsidRPr="00665753" w:rsidRDefault="006A387C" w:rsidP="00CF66B1">
      <w:pPr>
        <w:ind w:left="360" w:firstLine="360"/>
        <w:rPr>
          <w:sz w:val="10"/>
          <w:szCs w:val="10"/>
        </w:rPr>
      </w:pPr>
    </w:p>
    <w:p w14:paraId="6F35E965" w14:textId="7021ADA3" w:rsidR="006A387C" w:rsidRDefault="006A387C" w:rsidP="00CF66B1">
      <w:pPr>
        <w:ind w:left="360" w:firstLine="360"/>
        <w:rPr>
          <w:sz w:val="22"/>
          <w:szCs w:val="22"/>
        </w:rPr>
      </w:pPr>
      <w:r w:rsidRPr="006A387C">
        <w:rPr>
          <w:sz w:val="22"/>
          <w:szCs w:val="22"/>
        </w:rPr>
        <w:t>Discussion with music class, Bei</w:t>
      </w:r>
      <w:r w:rsidR="006059B7">
        <w:rPr>
          <w:sz w:val="22"/>
          <w:szCs w:val="22"/>
        </w:rPr>
        <w:t>jing City International School, Oct. 17</w:t>
      </w:r>
      <w:r w:rsidRPr="006A387C">
        <w:rPr>
          <w:sz w:val="22"/>
          <w:szCs w:val="22"/>
        </w:rPr>
        <w:t xml:space="preserve"> </w:t>
      </w:r>
    </w:p>
    <w:p w14:paraId="0247CD25" w14:textId="77777777" w:rsidR="006A387C" w:rsidRPr="00665753" w:rsidRDefault="006A387C" w:rsidP="00CF66B1">
      <w:pPr>
        <w:ind w:left="360" w:firstLine="360"/>
        <w:rPr>
          <w:sz w:val="10"/>
          <w:szCs w:val="10"/>
        </w:rPr>
      </w:pPr>
    </w:p>
    <w:p w14:paraId="1795A4E3" w14:textId="42AC39C9" w:rsidR="006A387C" w:rsidRPr="006A387C" w:rsidRDefault="001B2558" w:rsidP="00CF66B1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Speaker, </w:t>
      </w:r>
      <w:r w:rsidR="006A387C" w:rsidRPr="006A387C">
        <w:rPr>
          <w:sz w:val="22"/>
          <w:szCs w:val="22"/>
        </w:rPr>
        <w:t>High School Assembly, I</w:t>
      </w:r>
      <w:r w:rsidR="006059B7">
        <w:rPr>
          <w:sz w:val="22"/>
          <w:szCs w:val="22"/>
        </w:rPr>
        <w:t xml:space="preserve">nternational School of Beijing, </w:t>
      </w:r>
      <w:r w:rsidR="006A387C" w:rsidRPr="006A387C">
        <w:rPr>
          <w:sz w:val="22"/>
          <w:szCs w:val="22"/>
        </w:rPr>
        <w:t>Oct. 16</w:t>
      </w:r>
    </w:p>
    <w:p w14:paraId="62E364E4" w14:textId="77777777" w:rsidR="006A387C" w:rsidRPr="00665753" w:rsidRDefault="006A387C" w:rsidP="00CF66B1">
      <w:pPr>
        <w:ind w:left="720"/>
        <w:rPr>
          <w:sz w:val="10"/>
          <w:szCs w:val="10"/>
        </w:rPr>
      </w:pPr>
    </w:p>
    <w:p w14:paraId="48A27A29" w14:textId="615A9D6B" w:rsidR="006A387C" w:rsidRDefault="006A387C" w:rsidP="00CF66B1">
      <w:pPr>
        <w:ind w:left="720"/>
        <w:rPr>
          <w:sz w:val="22"/>
          <w:szCs w:val="22"/>
        </w:rPr>
      </w:pPr>
      <w:r w:rsidRPr="006A387C">
        <w:rPr>
          <w:sz w:val="22"/>
          <w:szCs w:val="22"/>
        </w:rPr>
        <w:t>Discussion with drama class and meetings with arts teachers and service learning committee, International School of B</w:t>
      </w:r>
      <w:r w:rsidR="006059B7">
        <w:rPr>
          <w:sz w:val="22"/>
          <w:szCs w:val="22"/>
        </w:rPr>
        <w:t xml:space="preserve">eijing, </w:t>
      </w:r>
      <w:r w:rsidRPr="006A387C">
        <w:rPr>
          <w:sz w:val="22"/>
          <w:szCs w:val="22"/>
        </w:rPr>
        <w:t>Oct. 16</w:t>
      </w:r>
      <w:r w:rsidR="00D40F15">
        <w:rPr>
          <w:sz w:val="22"/>
          <w:szCs w:val="22"/>
        </w:rPr>
        <w:t xml:space="preserve"> </w:t>
      </w:r>
    </w:p>
    <w:p w14:paraId="444A4F43" w14:textId="77777777" w:rsidR="006A387C" w:rsidRDefault="006A387C" w:rsidP="00AE4944">
      <w:pPr>
        <w:rPr>
          <w:sz w:val="22"/>
          <w:szCs w:val="22"/>
        </w:rPr>
      </w:pPr>
    </w:p>
    <w:p w14:paraId="44438D3F" w14:textId="77777777" w:rsidR="006A387C" w:rsidRPr="006059B7" w:rsidRDefault="006A387C" w:rsidP="00F36631">
      <w:pPr>
        <w:jc w:val="center"/>
        <w:rPr>
          <w:b/>
          <w:color w:val="808080" w:themeColor="background1" w:themeShade="80"/>
          <w:sz w:val="22"/>
          <w:szCs w:val="22"/>
        </w:rPr>
      </w:pPr>
      <w:r w:rsidRPr="006059B7">
        <w:rPr>
          <w:b/>
          <w:color w:val="808080" w:themeColor="background1" w:themeShade="80"/>
          <w:sz w:val="22"/>
          <w:szCs w:val="22"/>
        </w:rPr>
        <w:t>August 2018</w:t>
      </w:r>
    </w:p>
    <w:p w14:paraId="19309659" w14:textId="780494B1" w:rsidR="0095047A" w:rsidRDefault="0095047A" w:rsidP="0095047A">
      <w:pPr>
        <w:rPr>
          <w:sz w:val="22"/>
          <w:szCs w:val="22"/>
        </w:rPr>
      </w:pPr>
      <w:r>
        <w:rPr>
          <w:sz w:val="22"/>
          <w:szCs w:val="22"/>
        </w:rPr>
        <w:t>New York, New York</w:t>
      </w:r>
    </w:p>
    <w:p w14:paraId="044E1963" w14:textId="46D38014" w:rsidR="00975A31" w:rsidRDefault="001B2558" w:rsidP="0095047A">
      <w:pPr>
        <w:ind w:left="720"/>
        <w:rPr>
          <w:sz w:val="22"/>
        </w:rPr>
      </w:pPr>
      <w:r>
        <w:rPr>
          <w:sz w:val="22"/>
        </w:rPr>
        <w:t>“</w:t>
      </w:r>
      <w:r w:rsidR="0095047A" w:rsidRPr="00132CD7">
        <w:rPr>
          <w:sz w:val="22"/>
        </w:rPr>
        <w:t>The Essential Role of Cre</w:t>
      </w:r>
      <w:r w:rsidR="00E61457">
        <w:rPr>
          <w:sz w:val="22"/>
        </w:rPr>
        <w:t>ativity for Economic Livelihood.</w:t>
      </w:r>
      <w:r w:rsidR="0095047A" w:rsidRPr="00132CD7">
        <w:rPr>
          <w:sz w:val="22"/>
        </w:rPr>
        <w:t xml:space="preserve">” </w:t>
      </w:r>
      <w:r w:rsidR="0095047A" w:rsidRPr="00975A31">
        <w:rPr>
          <w:sz w:val="22"/>
        </w:rPr>
        <w:t>The Open Mind</w:t>
      </w:r>
      <w:r w:rsidR="00975A31">
        <w:rPr>
          <w:sz w:val="22"/>
        </w:rPr>
        <w:t>,</w:t>
      </w:r>
    </w:p>
    <w:p w14:paraId="3EBF86B7" w14:textId="3C786A11" w:rsidR="0095047A" w:rsidRDefault="0095047A" w:rsidP="0095047A">
      <w:pPr>
        <w:ind w:left="720"/>
        <w:rPr>
          <w:sz w:val="22"/>
          <w:szCs w:val="22"/>
        </w:rPr>
      </w:pPr>
      <w:r w:rsidRPr="0095047A">
        <w:rPr>
          <w:sz w:val="22"/>
        </w:rPr>
        <w:t>CUNY TV Studios</w:t>
      </w:r>
      <w:r w:rsidR="006059B7">
        <w:rPr>
          <w:sz w:val="22"/>
        </w:rPr>
        <w:t xml:space="preserve">, </w:t>
      </w:r>
      <w:r w:rsidRPr="00E65D3F">
        <w:rPr>
          <w:sz w:val="22"/>
        </w:rPr>
        <w:t>Aug</w:t>
      </w:r>
      <w:r>
        <w:rPr>
          <w:sz w:val="22"/>
        </w:rPr>
        <w:t xml:space="preserve">. </w:t>
      </w:r>
      <w:r w:rsidRPr="00E65D3F">
        <w:rPr>
          <w:sz w:val="22"/>
        </w:rPr>
        <w:t>31</w:t>
      </w:r>
    </w:p>
    <w:p w14:paraId="549FF18C" w14:textId="77777777" w:rsidR="0095047A" w:rsidRDefault="0095047A" w:rsidP="006A387C">
      <w:pPr>
        <w:rPr>
          <w:sz w:val="22"/>
          <w:szCs w:val="22"/>
        </w:rPr>
      </w:pPr>
    </w:p>
    <w:p w14:paraId="69D0E5BA" w14:textId="77777777" w:rsidR="006A387C" w:rsidRPr="006A387C" w:rsidRDefault="006A387C" w:rsidP="006A387C">
      <w:pPr>
        <w:rPr>
          <w:sz w:val="22"/>
          <w:szCs w:val="22"/>
        </w:rPr>
      </w:pPr>
      <w:r>
        <w:rPr>
          <w:sz w:val="22"/>
          <w:szCs w:val="22"/>
        </w:rPr>
        <w:t>Washington, DC</w:t>
      </w:r>
    </w:p>
    <w:p w14:paraId="0E09FCFF" w14:textId="3079C8E9" w:rsidR="006A387C" w:rsidRDefault="001B2558" w:rsidP="00CF66B1">
      <w:pPr>
        <w:ind w:left="720"/>
        <w:rPr>
          <w:sz w:val="22"/>
          <w:szCs w:val="22"/>
        </w:rPr>
      </w:pPr>
      <w:r w:rsidRPr="006A387C">
        <w:rPr>
          <w:sz w:val="22"/>
          <w:szCs w:val="22"/>
        </w:rPr>
        <w:t xml:space="preserve">Panelist, </w:t>
      </w:r>
      <w:r w:rsidR="006A387C" w:rsidRPr="006A387C">
        <w:rPr>
          <w:sz w:val="22"/>
          <w:szCs w:val="22"/>
        </w:rPr>
        <w:t xml:space="preserve">“What’s art got to do with it? Art, </w:t>
      </w:r>
      <w:r w:rsidR="00E61457">
        <w:rPr>
          <w:sz w:val="22"/>
          <w:szCs w:val="22"/>
        </w:rPr>
        <w:t>Environment, and Sustainability.</w:t>
      </w:r>
      <w:r w:rsidR="006A387C" w:rsidRPr="006A387C">
        <w:rPr>
          <w:sz w:val="22"/>
          <w:szCs w:val="22"/>
        </w:rPr>
        <w:t>” Society for Internation</w:t>
      </w:r>
      <w:r w:rsidR="006059B7">
        <w:rPr>
          <w:sz w:val="22"/>
          <w:szCs w:val="22"/>
        </w:rPr>
        <w:t xml:space="preserve">al Development,  </w:t>
      </w:r>
      <w:r w:rsidR="006A387C" w:rsidRPr="006A387C">
        <w:rPr>
          <w:sz w:val="22"/>
          <w:szCs w:val="22"/>
        </w:rPr>
        <w:t>Aug. 22</w:t>
      </w:r>
      <w:r w:rsidR="00556A49">
        <w:rPr>
          <w:sz w:val="22"/>
          <w:szCs w:val="22"/>
        </w:rPr>
        <w:t xml:space="preserve"> </w:t>
      </w:r>
    </w:p>
    <w:p w14:paraId="1B17D2E9" w14:textId="77777777" w:rsidR="00AE4944" w:rsidRDefault="00AE4944" w:rsidP="00AE4944">
      <w:pPr>
        <w:rPr>
          <w:sz w:val="22"/>
          <w:szCs w:val="22"/>
        </w:rPr>
      </w:pPr>
    </w:p>
    <w:p w14:paraId="733AB332" w14:textId="77777777" w:rsidR="00CF66B1" w:rsidRPr="006059B7" w:rsidRDefault="00CF66B1" w:rsidP="00CF66B1">
      <w:pPr>
        <w:jc w:val="center"/>
        <w:rPr>
          <w:b/>
          <w:color w:val="808080" w:themeColor="background1" w:themeShade="80"/>
          <w:sz w:val="22"/>
          <w:szCs w:val="22"/>
        </w:rPr>
      </w:pPr>
      <w:r w:rsidRPr="006059B7">
        <w:rPr>
          <w:b/>
          <w:color w:val="808080" w:themeColor="background1" w:themeShade="80"/>
          <w:sz w:val="22"/>
          <w:szCs w:val="22"/>
        </w:rPr>
        <w:t>July 2018</w:t>
      </w:r>
    </w:p>
    <w:p w14:paraId="2DF989F0" w14:textId="77777777" w:rsidR="00CF66B1" w:rsidRPr="006A387C" w:rsidRDefault="00CF66B1" w:rsidP="00CF66B1">
      <w:pPr>
        <w:rPr>
          <w:sz w:val="22"/>
          <w:szCs w:val="22"/>
        </w:rPr>
      </w:pPr>
      <w:r>
        <w:rPr>
          <w:sz w:val="22"/>
          <w:szCs w:val="22"/>
        </w:rPr>
        <w:t>Washington, DC</w:t>
      </w:r>
    </w:p>
    <w:p w14:paraId="592D90EE" w14:textId="3FFD8391" w:rsidR="006A387C" w:rsidRDefault="001B2558" w:rsidP="00CF66B1">
      <w:pPr>
        <w:ind w:left="720"/>
        <w:rPr>
          <w:sz w:val="22"/>
          <w:szCs w:val="22"/>
        </w:rPr>
      </w:pPr>
      <w:r w:rsidRPr="00CF66B1">
        <w:rPr>
          <w:sz w:val="22"/>
          <w:szCs w:val="22"/>
        </w:rPr>
        <w:t xml:space="preserve">Presenter, </w:t>
      </w:r>
      <w:r w:rsidR="006A387C" w:rsidRPr="00CF66B1">
        <w:rPr>
          <w:sz w:val="22"/>
          <w:szCs w:val="22"/>
        </w:rPr>
        <w:t>Federal Interagency Task Force on the Arts</w:t>
      </w:r>
      <w:r w:rsidR="00E61457">
        <w:rPr>
          <w:sz w:val="22"/>
          <w:szCs w:val="22"/>
        </w:rPr>
        <w:t xml:space="preserve"> and Human Development Meeting.</w:t>
      </w:r>
      <w:r>
        <w:rPr>
          <w:sz w:val="22"/>
          <w:szCs w:val="22"/>
        </w:rPr>
        <w:t xml:space="preserve"> </w:t>
      </w:r>
      <w:r w:rsidR="006A387C" w:rsidRPr="00CF66B1">
        <w:rPr>
          <w:sz w:val="22"/>
          <w:szCs w:val="22"/>
        </w:rPr>
        <w:t>National Endowment for the Arts, July 11</w:t>
      </w:r>
      <w:r w:rsidR="00556A49">
        <w:rPr>
          <w:sz w:val="22"/>
          <w:szCs w:val="22"/>
        </w:rPr>
        <w:t xml:space="preserve"> </w:t>
      </w:r>
    </w:p>
    <w:p w14:paraId="441DE502" w14:textId="77777777" w:rsidR="00CF66B1" w:rsidRPr="005433FC" w:rsidRDefault="00CF66B1" w:rsidP="00CF66B1">
      <w:pPr>
        <w:widowControl w:val="0"/>
        <w:autoSpaceDE w:val="0"/>
        <w:autoSpaceDN w:val="0"/>
        <w:adjustRightInd w:val="0"/>
        <w:ind w:left="720"/>
        <w:rPr>
          <w:sz w:val="10"/>
          <w:szCs w:val="10"/>
          <w:lang w:eastAsia="ja-JP"/>
        </w:rPr>
      </w:pPr>
    </w:p>
    <w:p w14:paraId="49E762CE" w14:textId="7B82209B" w:rsidR="006A387C" w:rsidRDefault="006A387C" w:rsidP="00CF66B1">
      <w:pPr>
        <w:widowControl w:val="0"/>
        <w:autoSpaceDE w:val="0"/>
        <w:autoSpaceDN w:val="0"/>
        <w:adjustRightInd w:val="0"/>
        <w:ind w:left="720"/>
        <w:rPr>
          <w:sz w:val="22"/>
          <w:szCs w:val="22"/>
          <w:lang w:eastAsia="ja-JP"/>
        </w:rPr>
      </w:pPr>
      <w:r w:rsidRPr="00CF66B1">
        <w:rPr>
          <w:sz w:val="22"/>
          <w:szCs w:val="22"/>
          <w:lang w:eastAsia="ja-JP"/>
        </w:rPr>
        <w:t>Book Talk, Politics and Prose at The Wharf, in partnership with the Young African Professionals</w:t>
      </w:r>
      <w:r w:rsidR="00E33F36">
        <w:rPr>
          <w:sz w:val="22"/>
          <w:szCs w:val="22"/>
          <w:lang w:eastAsia="ja-JP"/>
        </w:rPr>
        <w:t xml:space="preserve"> D.C. Network</w:t>
      </w:r>
      <w:r w:rsidR="006059B7">
        <w:rPr>
          <w:sz w:val="22"/>
          <w:szCs w:val="22"/>
          <w:lang w:eastAsia="ja-JP"/>
        </w:rPr>
        <w:t xml:space="preserve">, </w:t>
      </w:r>
      <w:r w:rsidRPr="00CF66B1">
        <w:rPr>
          <w:sz w:val="22"/>
          <w:szCs w:val="22"/>
          <w:lang w:eastAsia="ja-JP"/>
        </w:rPr>
        <w:t>July 2</w:t>
      </w:r>
    </w:p>
    <w:p w14:paraId="4CC653F3" w14:textId="77777777" w:rsidR="00CF66B1" w:rsidRDefault="00CF66B1" w:rsidP="00AE4944">
      <w:pPr>
        <w:rPr>
          <w:b/>
          <w:sz w:val="22"/>
          <w:szCs w:val="22"/>
        </w:rPr>
      </w:pPr>
    </w:p>
    <w:p w14:paraId="6F8F6652" w14:textId="77777777" w:rsidR="00CF66B1" w:rsidRPr="006059B7" w:rsidRDefault="00CF66B1" w:rsidP="00F36631">
      <w:pPr>
        <w:jc w:val="center"/>
        <w:rPr>
          <w:b/>
          <w:color w:val="808080" w:themeColor="background1" w:themeShade="80"/>
          <w:sz w:val="22"/>
          <w:szCs w:val="22"/>
        </w:rPr>
      </w:pPr>
      <w:r w:rsidRPr="006059B7">
        <w:rPr>
          <w:b/>
          <w:color w:val="808080" w:themeColor="background1" w:themeShade="80"/>
          <w:sz w:val="22"/>
          <w:szCs w:val="22"/>
        </w:rPr>
        <w:t>June 2018</w:t>
      </w:r>
    </w:p>
    <w:p w14:paraId="6B5537D8" w14:textId="77777777" w:rsidR="00CF66B1" w:rsidRDefault="00CF66B1" w:rsidP="00CF66B1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Kampala, Uganda</w:t>
      </w:r>
    </w:p>
    <w:p w14:paraId="3F4C5494" w14:textId="60EA514C" w:rsidR="00CF66B1" w:rsidRDefault="00CF66B1" w:rsidP="00CF66B1">
      <w:pPr>
        <w:widowControl w:val="0"/>
        <w:autoSpaceDE w:val="0"/>
        <w:autoSpaceDN w:val="0"/>
        <w:adjustRightInd w:val="0"/>
        <w:ind w:left="36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P</w:t>
      </w:r>
      <w:r w:rsidR="00BD492C">
        <w:rPr>
          <w:sz w:val="22"/>
          <w:szCs w:val="22"/>
          <w:lang w:eastAsia="ja-JP"/>
        </w:rPr>
        <w:t>ress Conference, M</w:t>
      </w:r>
      <w:r w:rsidR="006059B7">
        <w:rPr>
          <w:sz w:val="22"/>
          <w:szCs w:val="22"/>
          <w:lang w:eastAsia="ja-JP"/>
        </w:rPr>
        <w:t xml:space="preserve">ayor’s Gardens, </w:t>
      </w:r>
      <w:r>
        <w:rPr>
          <w:sz w:val="22"/>
          <w:szCs w:val="22"/>
          <w:lang w:eastAsia="ja-JP"/>
        </w:rPr>
        <w:t>June</w:t>
      </w:r>
      <w:r w:rsidR="00BD492C">
        <w:rPr>
          <w:sz w:val="22"/>
          <w:szCs w:val="22"/>
          <w:lang w:eastAsia="ja-JP"/>
        </w:rPr>
        <w:t xml:space="preserve"> 27</w:t>
      </w:r>
    </w:p>
    <w:p w14:paraId="6E557606" w14:textId="77777777" w:rsidR="00CF66B1" w:rsidRPr="00CF66B1" w:rsidRDefault="00CF66B1" w:rsidP="00CF66B1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5F9DB03A" w14:textId="77777777" w:rsidR="00CF66B1" w:rsidRDefault="00CF66B1" w:rsidP="00CF66B1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Nairobi, Kenya</w:t>
      </w:r>
    </w:p>
    <w:p w14:paraId="3F7E7836" w14:textId="518BF204" w:rsidR="006A387C" w:rsidRDefault="00CF66B1" w:rsidP="00CF66B1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 w:rsidR="006A387C" w:rsidRPr="00CF66B1">
        <w:rPr>
          <w:sz w:val="22"/>
          <w:szCs w:val="22"/>
          <w:lang w:eastAsia="ja-JP"/>
        </w:rPr>
        <w:t xml:space="preserve">Book Talk, The </w:t>
      </w:r>
      <w:r w:rsidR="00E33F36">
        <w:rPr>
          <w:sz w:val="22"/>
          <w:szCs w:val="22"/>
          <w:lang w:eastAsia="ja-JP"/>
        </w:rPr>
        <w:t>Goethe-</w:t>
      </w:r>
      <w:proofErr w:type="spellStart"/>
      <w:r w:rsidR="00E33F36">
        <w:rPr>
          <w:sz w:val="22"/>
          <w:szCs w:val="22"/>
          <w:lang w:eastAsia="ja-JP"/>
        </w:rPr>
        <w:t>Institut</w:t>
      </w:r>
      <w:proofErr w:type="spellEnd"/>
      <w:r w:rsidR="00E33F36">
        <w:rPr>
          <w:sz w:val="22"/>
          <w:szCs w:val="22"/>
          <w:lang w:eastAsia="ja-JP"/>
        </w:rPr>
        <w:t xml:space="preserve">, </w:t>
      </w:r>
      <w:r w:rsidR="006A387C" w:rsidRPr="00CF66B1">
        <w:rPr>
          <w:sz w:val="22"/>
          <w:szCs w:val="22"/>
          <w:lang w:eastAsia="ja-JP"/>
        </w:rPr>
        <w:t>June 18</w:t>
      </w:r>
    </w:p>
    <w:p w14:paraId="71D692F8" w14:textId="77777777" w:rsidR="00CF66B1" w:rsidRDefault="00CF66B1" w:rsidP="00CF66B1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4FD12EC0" w14:textId="77777777" w:rsidR="00CF66B1" w:rsidRPr="00CF66B1" w:rsidRDefault="00CF66B1" w:rsidP="00CF66B1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Cambridge, UK</w:t>
      </w:r>
    </w:p>
    <w:p w14:paraId="26FB62EE" w14:textId="171897F1" w:rsidR="006A387C" w:rsidRDefault="006A387C" w:rsidP="00CF66B1">
      <w:pPr>
        <w:widowControl w:val="0"/>
        <w:autoSpaceDE w:val="0"/>
        <w:autoSpaceDN w:val="0"/>
        <w:adjustRightInd w:val="0"/>
        <w:ind w:left="360" w:firstLine="360"/>
        <w:rPr>
          <w:sz w:val="22"/>
          <w:szCs w:val="22"/>
          <w:lang w:eastAsia="ja-JP"/>
        </w:rPr>
      </w:pPr>
      <w:r w:rsidRPr="00CF66B1">
        <w:rPr>
          <w:sz w:val="22"/>
          <w:szCs w:val="22"/>
          <w:lang w:eastAsia="ja-JP"/>
        </w:rPr>
        <w:t>Book Launch, Cambridge University</w:t>
      </w:r>
      <w:r w:rsidR="006059B7">
        <w:rPr>
          <w:sz w:val="22"/>
          <w:szCs w:val="22"/>
          <w:lang w:eastAsia="ja-JP"/>
        </w:rPr>
        <w:t xml:space="preserve"> Press Bookshop, </w:t>
      </w:r>
      <w:r w:rsidRPr="00CF66B1">
        <w:rPr>
          <w:sz w:val="22"/>
          <w:szCs w:val="22"/>
          <w:lang w:eastAsia="ja-JP"/>
        </w:rPr>
        <w:t>June 5</w:t>
      </w:r>
    </w:p>
    <w:p w14:paraId="150EFC83" w14:textId="77777777" w:rsidR="00F36631" w:rsidRDefault="00F36631" w:rsidP="00F36631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7AF9DBF8" w14:textId="77777777" w:rsidR="00F36631" w:rsidRPr="006059B7" w:rsidRDefault="00F36631" w:rsidP="00F36631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  <w:lang w:eastAsia="ja-JP"/>
        </w:rPr>
      </w:pPr>
      <w:r w:rsidRPr="006059B7">
        <w:rPr>
          <w:b/>
          <w:color w:val="808080" w:themeColor="background1" w:themeShade="80"/>
          <w:sz w:val="22"/>
          <w:szCs w:val="22"/>
          <w:lang w:eastAsia="ja-JP"/>
        </w:rPr>
        <w:t>May 2018</w:t>
      </w:r>
    </w:p>
    <w:p w14:paraId="5E78A3A4" w14:textId="3D490D57" w:rsidR="00F36631" w:rsidRDefault="00E33F36" w:rsidP="00F36631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Jamaica, </w:t>
      </w:r>
      <w:r w:rsidR="00F36631" w:rsidRPr="00F36631">
        <w:rPr>
          <w:sz w:val="22"/>
          <w:szCs w:val="22"/>
          <w:lang w:eastAsia="ja-JP"/>
        </w:rPr>
        <w:t>Queens, New York</w:t>
      </w:r>
    </w:p>
    <w:p w14:paraId="552AAFCE" w14:textId="17F14A76" w:rsidR="00F36631" w:rsidRPr="005433FC" w:rsidRDefault="001B2558" w:rsidP="00F36631">
      <w:pPr>
        <w:ind w:left="720"/>
        <w:rPr>
          <w:sz w:val="10"/>
          <w:szCs w:val="10"/>
        </w:rPr>
      </w:pPr>
      <w:r w:rsidRPr="00F36631">
        <w:rPr>
          <w:sz w:val="22"/>
          <w:szCs w:val="22"/>
        </w:rPr>
        <w:t xml:space="preserve">Guest Performer and Speaker, </w:t>
      </w:r>
      <w:r w:rsidR="00E561B6">
        <w:rPr>
          <w:sz w:val="22"/>
          <w:szCs w:val="22"/>
        </w:rPr>
        <w:t>“The Creative Wealth of Nations,</w:t>
      </w:r>
      <w:r w:rsidR="00F36631" w:rsidRPr="00F36631">
        <w:rPr>
          <w:sz w:val="22"/>
          <w:szCs w:val="22"/>
        </w:rPr>
        <w:t xml:space="preserve">” The Fourth Martin </w:t>
      </w:r>
      <w:proofErr w:type="spellStart"/>
      <w:r w:rsidR="00F36631" w:rsidRPr="00F36631">
        <w:rPr>
          <w:sz w:val="22"/>
          <w:szCs w:val="22"/>
        </w:rPr>
        <w:t>Atangana</w:t>
      </w:r>
      <w:proofErr w:type="spellEnd"/>
      <w:r w:rsidR="00F36631" w:rsidRPr="00F36631">
        <w:rPr>
          <w:sz w:val="22"/>
          <w:szCs w:val="22"/>
        </w:rPr>
        <w:t xml:space="preserve"> African and African Ameri</w:t>
      </w:r>
      <w:r w:rsidR="00E561B6">
        <w:rPr>
          <w:sz w:val="22"/>
          <w:szCs w:val="22"/>
        </w:rPr>
        <w:t xml:space="preserve">can Public Lecture. </w:t>
      </w:r>
      <w:r w:rsidR="00F36631" w:rsidRPr="00F36631">
        <w:rPr>
          <w:sz w:val="22"/>
          <w:szCs w:val="22"/>
        </w:rPr>
        <w:t>York College</w:t>
      </w:r>
      <w:r w:rsidR="00E561B6">
        <w:rPr>
          <w:sz w:val="22"/>
          <w:szCs w:val="22"/>
        </w:rPr>
        <w:t xml:space="preserve"> / City University of New York, </w:t>
      </w:r>
      <w:r w:rsidR="00F36631" w:rsidRPr="00F36631">
        <w:rPr>
          <w:sz w:val="22"/>
          <w:szCs w:val="22"/>
        </w:rPr>
        <w:t>Department of Histo</w:t>
      </w:r>
      <w:r w:rsidR="00E561B6">
        <w:rPr>
          <w:sz w:val="22"/>
          <w:szCs w:val="22"/>
        </w:rPr>
        <w:t xml:space="preserve">ry, Philosophy and Anthropology, </w:t>
      </w:r>
      <w:r w:rsidR="00F36631" w:rsidRPr="00F36631">
        <w:rPr>
          <w:sz w:val="22"/>
          <w:szCs w:val="22"/>
        </w:rPr>
        <w:t xml:space="preserve">Milton G. </w:t>
      </w:r>
      <w:proofErr w:type="spellStart"/>
      <w:r w:rsidR="00F36631" w:rsidRPr="00F36631">
        <w:rPr>
          <w:sz w:val="22"/>
          <w:szCs w:val="22"/>
        </w:rPr>
        <w:t>Bassin</w:t>
      </w:r>
      <w:proofErr w:type="spellEnd"/>
      <w:r w:rsidR="00F36631" w:rsidRPr="00F36631">
        <w:rPr>
          <w:sz w:val="22"/>
          <w:szCs w:val="22"/>
        </w:rPr>
        <w:t xml:space="preserve"> Performing Arts Center, May 1</w:t>
      </w:r>
      <w:r w:rsidR="00F36631" w:rsidRPr="00F36631">
        <w:rPr>
          <w:sz w:val="22"/>
          <w:szCs w:val="22"/>
        </w:rPr>
        <w:br/>
      </w:r>
    </w:p>
    <w:p w14:paraId="180E0DBC" w14:textId="5D13736B" w:rsidR="00AE4944" w:rsidRDefault="001B2558" w:rsidP="005433FC">
      <w:pPr>
        <w:ind w:left="720"/>
        <w:rPr>
          <w:sz w:val="22"/>
          <w:szCs w:val="22"/>
        </w:rPr>
      </w:pPr>
      <w:r w:rsidRPr="00F36631">
        <w:rPr>
          <w:sz w:val="22"/>
          <w:szCs w:val="22"/>
        </w:rPr>
        <w:t xml:space="preserve">Keynote Speaker, </w:t>
      </w:r>
      <w:r w:rsidR="00F36631" w:rsidRPr="00F36631">
        <w:rPr>
          <w:sz w:val="22"/>
          <w:szCs w:val="22"/>
        </w:rPr>
        <w:t xml:space="preserve">Initiation Ceremony of The Tau Lambda Chapter, Phi Alpha Theta – The National Honor Society in History. York College / City University of New York, Department of History, Philosophy, and Anthropology, </w:t>
      </w:r>
      <w:r w:rsidR="00E33F36">
        <w:rPr>
          <w:sz w:val="22"/>
          <w:szCs w:val="22"/>
        </w:rPr>
        <w:t>May 1</w:t>
      </w:r>
    </w:p>
    <w:p w14:paraId="1653A0DF" w14:textId="77777777" w:rsidR="005433FC" w:rsidRDefault="005433FC" w:rsidP="005433FC">
      <w:pPr>
        <w:ind w:left="720"/>
        <w:rPr>
          <w:sz w:val="22"/>
          <w:szCs w:val="22"/>
        </w:rPr>
      </w:pPr>
    </w:p>
    <w:p w14:paraId="6E31B3BF" w14:textId="4C208323" w:rsidR="00AE4944" w:rsidRPr="005433FC" w:rsidRDefault="00AE4944" w:rsidP="005433FC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  <w:sz w:val="22"/>
          <w:szCs w:val="22"/>
        </w:rPr>
      </w:pPr>
      <w:r>
        <w:rPr>
          <w:b/>
          <w:color w:val="808080" w:themeColor="background1" w:themeShade="80"/>
          <w:sz w:val="22"/>
          <w:szCs w:val="22"/>
        </w:rPr>
        <w:t>***</w:t>
      </w:r>
    </w:p>
    <w:sectPr w:rsidR="00AE4944" w:rsidRPr="005433FC" w:rsidSect="00E33F3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6F769" w14:textId="77777777" w:rsidR="00357B68" w:rsidRDefault="00357B68" w:rsidP="006A387C">
      <w:r>
        <w:separator/>
      </w:r>
    </w:p>
  </w:endnote>
  <w:endnote w:type="continuationSeparator" w:id="0">
    <w:p w14:paraId="75D90BF1" w14:textId="77777777" w:rsidR="00357B68" w:rsidRDefault="00357B68" w:rsidP="006A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B5B91" w14:textId="77777777" w:rsidR="00357B68" w:rsidRDefault="00357B68" w:rsidP="006A387C">
      <w:r>
        <w:separator/>
      </w:r>
    </w:p>
  </w:footnote>
  <w:footnote w:type="continuationSeparator" w:id="0">
    <w:p w14:paraId="0230F714" w14:textId="77777777" w:rsidR="00357B68" w:rsidRDefault="00357B68" w:rsidP="006A38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5869B" w14:textId="77777777" w:rsidR="00357B68" w:rsidRDefault="00357B68" w:rsidP="00E33F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8A53D" w14:textId="77777777" w:rsidR="00357B68" w:rsidRDefault="00357B68" w:rsidP="00E33F3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0C4B3" w14:textId="77777777" w:rsidR="00357B68" w:rsidRDefault="00357B68" w:rsidP="00E33F36">
    <w:pPr>
      <w:pStyle w:val="Header"/>
      <w:ind w:right="360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The Creative Wealth of Nations | ISBN – </w:t>
    </w:r>
    <w:r w:rsidRPr="009D3750">
      <w:rPr>
        <w:color w:val="808080" w:themeColor="background1" w:themeShade="80"/>
        <w:sz w:val="20"/>
        <w:szCs w:val="20"/>
      </w:rPr>
      <w:t>9781108437684</w:t>
    </w:r>
    <w:r>
      <w:rPr>
        <w:color w:val="808080" w:themeColor="background1" w:themeShade="80"/>
        <w:sz w:val="20"/>
        <w:szCs w:val="20"/>
      </w:rPr>
      <w:t xml:space="preserve"> | www.cambridge.org/kabanda</w:t>
    </w:r>
  </w:p>
  <w:p w14:paraId="1AB94A6D" w14:textId="77777777" w:rsidR="00357B68" w:rsidRPr="00D40F15" w:rsidRDefault="00357B68" w:rsidP="00D40F15">
    <w:pPr>
      <w:pStyle w:val="Header"/>
      <w:framePr w:w="1067" w:wrap="around" w:vAnchor="text" w:hAnchor="page" w:x="9802" w:y="131"/>
      <w:rPr>
        <w:rStyle w:val="PageNumber"/>
        <w:color w:val="808080" w:themeColor="background1" w:themeShade="80"/>
        <w:sz w:val="20"/>
        <w:szCs w:val="20"/>
      </w:rPr>
    </w:pPr>
    <w:r w:rsidRPr="00D40F15">
      <w:rPr>
        <w:rStyle w:val="PageNumber"/>
        <w:color w:val="808080" w:themeColor="background1" w:themeShade="80"/>
        <w:sz w:val="20"/>
        <w:szCs w:val="20"/>
      </w:rPr>
      <w:t xml:space="preserve">Page </w:t>
    </w:r>
    <w:r w:rsidRPr="00D40F15">
      <w:rPr>
        <w:rStyle w:val="PageNumber"/>
        <w:color w:val="808080" w:themeColor="background1" w:themeShade="80"/>
        <w:sz w:val="20"/>
        <w:szCs w:val="20"/>
      </w:rPr>
      <w:fldChar w:fldCharType="begin"/>
    </w:r>
    <w:r w:rsidRPr="00D40F15">
      <w:rPr>
        <w:rStyle w:val="PageNumber"/>
        <w:color w:val="808080" w:themeColor="background1" w:themeShade="80"/>
        <w:sz w:val="20"/>
        <w:szCs w:val="20"/>
      </w:rPr>
      <w:instrText xml:space="preserve"> PAGE </w:instrText>
    </w:r>
    <w:r w:rsidRPr="00D40F15">
      <w:rPr>
        <w:rStyle w:val="PageNumber"/>
        <w:color w:val="808080" w:themeColor="background1" w:themeShade="80"/>
        <w:sz w:val="20"/>
        <w:szCs w:val="20"/>
      </w:rPr>
      <w:fldChar w:fldCharType="separate"/>
    </w:r>
    <w:r w:rsidR="000B647D">
      <w:rPr>
        <w:rStyle w:val="PageNumber"/>
        <w:noProof/>
        <w:color w:val="808080" w:themeColor="background1" w:themeShade="80"/>
        <w:sz w:val="20"/>
        <w:szCs w:val="20"/>
      </w:rPr>
      <w:t>2</w:t>
    </w:r>
    <w:r w:rsidRPr="00D40F15">
      <w:rPr>
        <w:rStyle w:val="PageNumber"/>
        <w:color w:val="808080" w:themeColor="background1" w:themeShade="80"/>
        <w:sz w:val="20"/>
        <w:szCs w:val="20"/>
      </w:rPr>
      <w:fldChar w:fldCharType="end"/>
    </w:r>
    <w:r w:rsidRPr="00D40F15">
      <w:rPr>
        <w:rStyle w:val="PageNumber"/>
        <w:color w:val="808080" w:themeColor="background1" w:themeShade="80"/>
        <w:sz w:val="20"/>
        <w:szCs w:val="20"/>
      </w:rPr>
      <w:t xml:space="preserve"> of </w:t>
    </w:r>
    <w:r w:rsidRPr="00D40F15">
      <w:rPr>
        <w:rStyle w:val="PageNumber"/>
        <w:color w:val="808080" w:themeColor="background1" w:themeShade="80"/>
        <w:sz w:val="20"/>
        <w:szCs w:val="20"/>
      </w:rPr>
      <w:fldChar w:fldCharType="begin"/>
    </w:r>
    <w:r w:rsidRPr="00D40F15">
      <w:rPr>
        <w:rStyle w:val="PageNumber"/>
        <w:color w:val="808080" w:themeColor="background1" w:themeShade="80"/>
        <w:sz w:val="20"/>
        <w:szCs w:val="20"/>
      </w:rPr>
      <w:instrText xml:space="preserve">PAGE  </w:instrText>
    </w:r>
    <w:r w:rsidRPr="00D40F15">
      <w:rPr>
        <w:rStyle w:val="PageNumber"/>
        <w:color w:val="808080" w:themeColor="background1" w:themeShade="80"/>
        <w:sz w:val="20"/>
        <w:szCs w:val="20"/>
      </w:rPr>
      <w:fldChar w:fldCharType="separate"/>
    </w:r>
    <w:r w:rsidR="000B647D">
      <w:rPr>
        <w:rStyle w:val="PageNumber"/>
        <w:noProof/>
        <w:color w:val="808080" w:themeColor="background1" w:themeShade="80"/>
        <w:sz w:val="20"/>
        <w:szCs w:val="20"/>
      </w:rPr>
      <w:t>2</w:t>
    </w:r>
    <w:r w:rsidRPr="00D40F15">
      <w:rPr>
        <w:rStyle w:val="PageNumber"/>
        <w:color w:val="808080" w:themeColor="background1" w:themeShade="80"/>
        <w:sz w:val="20"/>
        <w:szCs w:val="20"/>
      </w:rPr>
      <w:fldChar w:fldCharType="end"/>
    </w:r>
  </w:p>
  <w:p w14:paraId="5836E31D" w14:textId="60A84D65" w:rsidR="00357B68" w:rsidRDefault="00357B68" w:rsidP="00E33F36">
    <w:pPr>
      <w:pStyle w:val="Header"/>
      <w:jc w:val="center"/>
      <w:rPr>
        <w:color w:val="808080" w:themeColor="background1" w:themeShade="80"/>
        <w:sz w:val="18"/>
        <w:szCs w:val="18"/>
      </w:rPr>
    </w:pPr>
    <w:r w:rsidRPr="006059B7">
      <w:rPr>
        <w:color w:val="808080" w:themeColor="background1" w:themeShade="80"/>
        <w:sz w:val="18"/>
        <w:szCs w:val="18"/>
      </w:rPr>
      <w:t>Patrick Kabanda | www.musikaba.net | pkabanda@musikaba.net | Mobile +1 978 290 6396</w:t>
    </w:r>
  </w:p>
  <w:p w14:paraId="162222BE" w14:textId="77777777" w:rsidR="00357B68" w:rsidRDefault="00357B68" w:rsidP="005433FC">
    <w:pPr>
      <w:pStyle w:val="Header"/>
      <w:jc w:val="center"/>
      <w:rPr>
        <w:color w:val="808080" w:themeColor="background1" w:themeShade="80"/>
      </w:rPr>
    </w:pPr>
  </w:p>
  <w:p w14:paraId="767D3BF1" w14:textId="77777777" w:rsidR="00357B68" w:rsidRPr="002F3945" w:rsidRDefault="00357B68" w:rsidP="005433FC">
    <w:pPr>
      <w:pStyle w:val="Header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2BD91" w14:textId="53918B41" w:rsidR="00357B68" w:rsidRPr="00D40F15" w:rsidRDefault="00357B68" w:rsidP="00D40F15">
    <w:pPr>
      <w:pStyle w:val="Header"/>
      <w:ind w:right="360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The Creative Wealth of Nations | ISBN – </w:t>
    </w:r>
    <w:r w:rsidRPr="009D3750">
      <w:rPr>
        <w:color w:val="808080" w:themeColor="background1" w:themeShade="80"/>
        <w:sz w:val="20"/>
        <w:szCs w:val="20"/>
      </w:rPr>
      <w:t>9781108437684</w:t>
    </w:r>
    <w:r>
      <w:rPr>
        <w:color w:val="808080" w:themeColor="background1" w:themeShade="80"/>
        <w:sz w:val="20"/>
        <w:szCs w:val="20"/>
      </w:rPr>
      <w:t xml:space="preserve"> | www.cambridge.org/kabanda</w:t>
    </w:r>
  </w:p>
  <w:p w14:paraId="64A7EC57" w14:textId="77777777" w:rsidR="00357B68" w:rsidRDefault="00357B68" w:rsidP="00D40F15">
    <w:pPr>
      <w:pStyle w:val="Header"/>
      <w:jc w:val="center"/>
      <w:rPr>
        <w:color w:val="808080" w:themeColor="background1" w:themeShade="80"/>
        <w:sz w:val="18"/>
        <w:szCs w:val="18"/>
      </w:rPr>
    </w:pPr>
    <w:r w:rsidRPr="006059B7">
      <w:rPr>
        <w:color w:val="808080" w:themeColor="background1" w:themeShade="80"/>
        <w:sz w:val="18"/>
        <w:szCs w:val="18"/>
      </w:rPr>
      <w:t>Patrick Kabanda | www.musikaba.net | pkabanda@musikaba.net | Mobile +1 978 290 6396</w:t>
    </w:r>
  </w:p>
  <w:p w14:paraId="360826A9" w14:textId="77777777" w:rsidR="00357B68" w:rsidRDefault="00357B68" w:rsidP="002F39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DB5"/>
    <w:multiLevelType w:val="hybridMultilevel"/>
    <w:tmpl w:val="1C2E5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84BD8"/>
    <w:multiLevelType w:val="hybridMultilevel"/>
    <w:tmpl w:val="CB24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7C"/>
    <w:rsid w:val="00056EE8"/>
    <w:rsid w:val="00077E1D"/>
    <w:rsid w:val="000B647D"/>
    <w:rsid w:val="001B04C0"/>
    <w:rsid w:val="001B2558"/>
    <w:rsid w:val="00207B09"/>
    <w:rsid w:val="002526CA"/>
    <w:rsid w:val="002F3945"/>
    <w:rsid w:val="002F4CBC"/>
    <w:rsid w:val="00327DA1"/>
    <w:rsid w:val="00357B68"/>
    <w:rsid w:val="00430889"/>
    <w:rsid w:val="005433FC"/>
    <w:rsid w:val="00556A49"/>
    <w:rsid w:val="006059B7"/>
    <w:rsid w:val="00636B73"/>
    <w:rsid w:val="00665753"/>
    <w:rsid w:val="006A387C"/>
    <w:rsid w:val="007A6213"/>
    <w:rsid w:val="00894B1B"/>
    <w:rsid w:val="00897541"/>
    <w:rsid w:val="0093178B"/>
    <w:rsid w:val="0095047A"/>
    <w:rsid w:val="00975A31"/>
    <w:rsid w:val="00976222"/>
    <w:rsid w:val="00AB3FA6"/>
    <w:rsid w:val="00AD6BD6"/>
    <w:rsid w:val="00AE4944"/>
    <w:rsid w:val="00BD492C"/>
    <w:rsid w:val="00C42C45"/>
    <w:rsid w:val="00C42D44"/>
    <w:rsid w:val="00CF66B1"/>
    <w:rsid w:val="00D40F15"/>
    <w:rsid w:val="00E33F36"/>
    <w:rsid w:val="00E561B6"/>
    <w:rsid w:val="00E61457"/>
    <w:rsid w:val="00F1776E"/>
    <w:rsid w:val="00F2749E"/>
    <w:rsid w:val="00F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7A7E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87C"/>
    <w:pPr>
      <w:ind w:left="720"/>
      <w:contextualSpacing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3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87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36631"/>
    <w:pPr>
      <w:spacing w:after="120" w:line="480" w:lineRule="auto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36631"/>
    <w:rPr>
      <w:rFonts w:eastAsia="Times New Roman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059B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33F3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87C"/>
    <w:pPr>
      <w:ind w:left="720"/>
      <w:contextualSpacing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3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87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36631"/>
    <w:pPr>
      <w:spacing w:after="120" w:line="480" w:lineRule="auto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36631"/>
    <w:rPr>
      <w:rFonts w:eastAsia="Times New Roman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059B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3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293</Words>
  <Characters>4895</Characters>
  <Application>Microsoft Macintosh Word</Application>
  <DocSecurity>0</DocSecurity>
  <Lines>376</Lines>
  <Paragraphs>136</Paragraphs>
  <ScaleCrop>false</ScaleCrop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Kabanda</dc:creator>
  <cp:keywords/>
  <dc:description/>
  <cp:lastModifiedBy>Patrick Kabanda</cp:lastModifiedBy>
  <cp:revision>14</cp:revision>
  <cp:lastPrinted>2020-07-28T20:48:00Z</cp:lastPrinted>
  <dcterms:created xsi:type="dcterms:W3CDTF">2019-01-17T23:27:00Z</dcterms:created>
  <dcterms:modified xsi:type="dcterms:W3CDTF">2020-07-28T20:59:00Z</dcterms:modified>
</cp:coreProperties>
</file>