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CC73" w14:textId="77777777" w:rsidR="00945E2C" w:rsidRDefault="00945E2C" w:rsidP="00945E2C">
      <w:pPr>
        <w:jc w:val="both"/>
      </w:pPr>
    </w:p>
    <w:p w14:paraId="11C0D3EA" w14:textId="77777777" w:rsidR="000D6F77" w:rsidRDefault="000D6F77" w:rsidP="00945E2C">
      <w:pPr>
        <w:jc w:val="both"/>
      </w:pPr>
    </w:p>
    <w:p w14:paraId="2D8E802A" w14:textId="416FA70E" w:rsidR="000D6F77" w:rsidRPr="001A259B" w:rsidRDefault="000D6F77" w:rsidP="000D6F77">
      <w:pPr>
        <w:jc w:val="center"/>
        <w:rPr>
          <w:b/>
          <w:color w:val="808080" w:themeColor="background1" w:themeShade="80"/>
        </w:rPr>
      </w:pPr>
      <w:r w:rsidRPr="001A259B">
        <w:rPr>
          <w:b/>
          <w:color w:val="808080" w:themeColor="background1" w:themeShade="80"/>
        </w:rPr>
        <w:t>Patrick Kabanda</w:t>
      </w:r>
    </w:p>
    <w:p w14:paraId="4ED7A206" w14:textId="77777777" w:rsidR="000D6F77" w:rsidRDefault="000D6F77" w:rsidP="00945E2C">
      <w:pPr>
        <w:jc w:val="both"/>
      </w:pPr>
    </w:p>
    <w:p w14:paraId="776A2E8B" w14:textId="77777777" w:rsidR="00945E2C" w:rsidRDefault="00945E2C" w:rsidP="00945E2C">
      <w:pPr>
        <w:jc w:val="both"/>
      </w:pPr>
    </w:p>
    <w:p w14:paraId="119CC080" w14:textId="77777777" w:rsidR="000D6F77" w:rsidRDefault="000D6F77" w:rsidP="00945E2C">
      <w:pPr>
        <w:jc w:val="both"/>
      </w:pPr>
    </w:p>
    <w:p w14:paraId="32B907FD" w14:textId="235A4945" w:rsidR="00915ED0" w:rsidRPr="001A259B" w:rsidRDefault="001A259B" w:rsidP="00915ED0">
      <w:pPr>
        <w:jc w:val="both"/>
        <w:rPr>
          <w:color w:val="808080" w:themeColor="background1" w:themeShade="80"/>
          <w:sz w:val="20"/>
          <w:szCs w:val="20"/>
        </w:rPr>
      </w:pPr>
      <w:r w:rsidRPr="001A259B">
        <w:rPr>
          <w:color w:val="808080" w:themeColor="background1" w:themeShade="80"/>
          <w:sz w:val="20"/>
          <w:szCs w:val="20"/>
        </w:rPr>
        <w:t>Word Count: 63</w:t>
      </w:r>
    </w:p>
    <w:p w14:paraId="7F744C59" w14:textId="77777777" w:rsidR="00915ED0" w:rsidRDefault="00915ED0" w:rsidP="00915ED0">
      <w:pPr>
        <w:jc w:val="both"/>
      </w:pPr>
    </w:p>
    <w:p w14:paraId="2BA1F190" w14:textId="0A41C0FD" w:rsidR="00915ED0" w:rsidRPr="00512EBA" w:rsidRDefault="00915ED0" w:rsidP="00915ED0">
      <w:pPr>
        <w:jc w:val="both"/>
      </w:pPr>
      <w:r w:rsidRPr="00512EBA">
        <w:t>Patrick Kabanda is a Juilliard-trained organist and a Fletcher-trained international affairs professional.</w:t>
      </w:r>
      <w:r>
        <w:t xml:space="preserve">  His first book </w:t>
      </w:r>
      <w:hyperlink r:id="rId7" w:history="1">
        <w:r w:rsidRPr="004D176E">
          <w:rPr>
            <w:rStyle w:val="Hyperlink"/>
          </w:rPr>
          <w:t>The Creative Wealth of Nations</w:t>
        </w:r>
      </w:hyperlink>
      <w:r w:rsidR="00396D50">
        <w:t xml:space="preserve">, was published in </w:t>
      </w:r>
      <w:r>
        <w:t xml:space="preserve">2018 by Cambridge University Press.  </w:t>
      </w:r>
      <w:r w:rsidRPr="00512EBA">
        <w:t>He</w:t>
      </w:r>
      <w:r>
        <w:t xml:space="preserve"> has taught at Phillips Academy and</w:t>
      </w:r>
      <w:r w:rsidRPr="00512EBA">
        <w:t xml:space="preserve"> consulted for</w:t>
      </w:r>
      <w:r>
        <w:t xml:space="preserve"> the World Bank and the United Nations Development Programme.  </w:t>
      </w:r>
      <w:r w:rsidRPr="00512EBA">
        <w:t>He was awarded the 2013 Presidential Award for Citizenship and Public Service from Tufts University, Massachusetts.</w:t>
      </w:r>
      <w:r>
        <w:t xml:space="preserve">  </w:t>
      </w:r>
      <w:r w:rsidRPr="004D176E">
        <w:t>(</w:t>
      </w:r>
      <w:hyperlink r:id="rId8" w:history="1">
        <w:r w:rsidRPr="00763C88">
          <w:rPr>
            <w:rStyle w:val="Hyperlink"/>
          </w:rPr>
          <w:t>www.musikaba.net</w:t>
        </w:r>
      </w:hyperlink>
      <w:r>
        <w:t>)</w:t>
      </w:r>
    </w:p>
    <w:p w14:paraId="7EBCE545" w14:textId="77777777" w:rsidR="00915ED0" w:rsidRDefault="00915ED0" w:rsidP="00915ED0">
      <w:pPr>
        <w:jc w:val="both"/>
      </w:pPr>
    </w:p>
    <w:p w14:paraId="5FDEFC53" w14:textId="77777777" w:rsidR="001A259B" w:rsidRPr="001A259B" w:rsidRDefault="001A259B" w:rsidP="00915ED0">
      <w:pPr>
        <w:jc w:val="both"/>
        <w:rPr>
          <w:sz w:val="20"/>
          <w:szCs w:val="20"/>
        </w:rPr>
      </w:pPr>
    </w:p>
    <w:p w14:paraId="2FB47E9B" w14:textId="0B84E691" w:rsidR="00915ED0" w:rsidRPr="001A259B" w:rsidRDefault="001A259B" w:rsidP="00915ED0">
      <w:pPr>
        <w:jc w:val="both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>Word Count: 12</w:t>
      </w:r>
      <w:r w:rsidR="00915ED0" w:rsidRPr="001A259B">
        <w:rPr>
          <w:color w:val="808080" w:themeColor="background1" w:themeShade="80"/>
          <w:sz w:val="20"/>
          <w:szCs w:val="20"/>
        </w:rPr>
        <w:t>7</w:t>
      </w:r>
    </w:p>
    <w:p w14:paraId="3A69C192" w14:textId="77777777" w:rsidR="00915ED0" w:rsidRDefault="00915ED0" w:rsidP="00915ED0">
      <w:pPr>
        <w:jc w:val="both"/>
      </w:pPr>
    </w:p>
    <w:p w14:paraId="0633DFE6" w14:textId="3C67DDBC" w:rsidR="00915ED0" w:rsidRDefault="00915ED0" w:rsidP="00915ED0">
      <w:pPr>
        <w:jc w:val="both"/>
      </w:pPr>
      <w:r w:rsidRPr="004D176E">
        <w:t>Patrick Kabanda</w:t>
      </w:r>
      <w:r>
        <w:t xml:space="preserve">’s first book </w:t>
      </w:r>
      <w:hyperlink r:id="rId9" w:history="1">
        <w:r w:rsidRPr="004D176E">
          <w:rPr>
            <w:rStyle w:val="Hyperlink"/>
          </w:rPr>
          <w:t>The Creative Wealth of Nations</w:t>
        </w:r>
      </w:hyperlink>
      <w:r>
        <w:t xml:space="preserve"> was published in May 2018 by Cambri</w:t>
      </w:r>
      <w:r w:rsidR="00396D50">
        <w:t xml:space="preserve">dge University Press, with foreword by the philosopher and Nobel economist Amartya Sen. </w:t>
      </w:r>
      <w:r>
        <w:t xml:space="preserve"> </w:t>
      </w:r>
      <w:r w:rsidRPr="004D176E">
        <w:t>A Juilliard-trained organist and a Fletcher-trained international affairs prof</w:t>
      </w:r>
      <w:r w:rsidR="001A259B">
        <w:t>essional, he received Juilliard’</w:t>
      </w:r>
      <w:r w:rsidRPr="004D176E">
        <w:t>s William Schuman Prize for outstanding achievement and l</w:t>
      </w:r>
      <w:r>
        <w:t>eadership in music in 2003, and f</w:t>
      </w:r>
      <w:r w:rsidRPr="004D176E">
        <w:t xml:space="preserve">rom 2012 to 2013 he was a Charles Francis Adams Scholar at The Fletcher School. </w:t>
      </w:r>
      <w:r>
        <w:t xml:space="preserve"> </w:t>
      </w:r>
      <w:r w:rsidRPr="004D176E">
        <w:t>Besides concertizing and lecturing worldwide, he has taught at Phillips Academ</w:t>
      </w:r>
      <w:r w:rsidR="001A259B">
        <w:t>y, consulted for the World Bank’</w:t>
      </w:r>
      <w:r w:rsidRPr="004D176E">
        <w:t xml:space="preserve">s Office of the Senior Vice President and Chief Economist, and contributed to the World Development Report 2016 and </w:t>
      </w:r>
      <w:r>
        <w:t xml:space="preserve">to UNDP’s 2015 and 2019 </w:t>
      </w:r>
      <w:r w:rsidRPr="004D176E">
        <w:t>Human Development Report</w:t>
      </w:r>
      <w:r>
        <w:t xml:space="preserve">s. </w:t>
      </w:r>
      <w:r w:rsidRPr="004D176E">
        <w:t>He was awarded the 2013 Presidential Award for Citizenship and Public Service from Tufts University, Massachusetts.</w:t>
      </w:r>
      <w:r>
        <w:t xml:space="preserve"> </w:t>
      </w:r>
      <w:r w:rsidRPr="004D176E">
        <w:t xml:space="preserve"> (</w:t>
      </w:r>
      <w:hyperlink r:id="rId10" w:history="1">
        <w:r w:rsidRPr="00763C88">
          <w:rPr>
            <w:rStyle w:val="Hyperlink"/>
          </w:rPr>
          <w:t>www.musikaba.net</w:t>
        </w:r>
      </w:hyperlink>
      <w:r>
        <w:t>)</w:t>
      </w:r>
    </w:p>
    <w:p w14:paraId="0F213693" w14:textId="77777777" w:rsidR="00915ED0" w:rsidRDefault="00915ED0" w:rsidP="00915ED0">
      <w:pPr>
        <w:jc w:val="both"/>
      </w:pPr>
      <w:bookmarkStart w:id="0" w:name="_GoBack"/>
      <w:bookmarkEnd w:id="0"/>
    </w:p>
    <w:p w14:paraId="7AA69A85" w14:textId="77777777" w:rsidR="00512EBA" w:rsidRDefault="00512EBA" w:rsidP="00945E2C">
      <w:pPr>
        <w:jc w:val="both"/>
      </w:pPr>
    </w:p>
    <w:sectPr w:rsidR="00512EBA" w:rsidSect="004D176E">
      <w:headerReference w:type="even" r:id="rId11"/>
      <w:head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44302" w14:textId="77777777" w:rsidR="00512EBA" w:rsidRDefault="00512EBA" w:rsidP="00512EBA">
      <w:r>
        <w:separator/>
      </w:r>
    </w:p>
  </w:endnote>
  <w:endnote w:type="continuationSeparator" w:id="0">
    <w:p w14:paraId="78A497F3" w14:textId="77777777" w:rsidR="00512EBA" w:rsidRDefault="00512EBA" w:rsidP="0051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09EC9" w14:textId="77777777" w:rsidR="00512EBA" w:rsidRDefault="00512EBA" w:rsidP="00512EBA">
      <w:r>
        <w:separator/>
      </w:r>
    </w:p>
  </w:footnote>
  <w:footnote w:type="continuationSeparator" w:id="0">
    <w:p w14:paraId="36F97FCD" w14:textId="77777777" w:rsidR="00512EBA" w:rsidRDefault="00512EBA" w:rsidP="00512E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377CB" w14:textId="77777777" w:rsidR="000D6F77" w:rsidRDefault="000D6F77" w:rsidP="00A031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124C7" w14:textId="77777777" w:rsidR="000D6F77" w:rsidRDefault="000D6F77" w:rsidP="000D6F7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74E02" w14:textId="5AE801DF" w:rsidR="000D6F77" w:rsidRPr="000D6F77" w:rsidRDefault="000D6F77" w:rsidP="00A031AD">
    <w:pPr>
      <w:pStyle w:val="Header"/>
      <w:framePr w:wrap="around" w:vAnchor="text" w:hAnchor="margin" w:xAlign="right" w:y="1"/>
      <w:rPr>
        <w:rStyle w:val="PageNumber"/>
        <w:color w:val="808080" w:themeColor="background1" w:themeShade="80"/>
        <w:sz w:val="20"/>
      </w:rPr>
    </w:pPr>
    <w:r w:rsidRPr="000D6F77">
      <w:rPr>
        <w:rStyle w:val="PageNumber"/>
        <w:color w:val="808080" w:themeColor="background1" w:themeShade="80"/>
        <w:sz w:val="20"/>
      </w:rPr>
      <w:t xml:space="preserve">Page </w:t>
    </w:r>
    <w:r w:rsidRPr="000D6F77">
      <w:rPr>
        <w:rStyle w:val="PageNumber"/>
        <w:color w:val="808080" w:themeColor="background1" w:themeShade="80"/>
        <w:sz w:val="20"/>
      </w:rPr>
      <w:fldChar w:fldCharType="begin"/>
    </w:r>
    <w:r w:rsidRPr="000D6F77">
      <w:rPr>
        <w:rStyle w:val="PageNumber"/>
        <w:color w:val="808080" w:themeColor="background1" w:themeShade="80"/>
        <w:sz w:val="20"/>
      </w:rPr>
      <w:instrText xml:space="preserve"> PAGE </w:instrText>
    </w:r>
    <w:r w:rsidRPr="000D6F77">
      <w:rPr>
        <w:rStyle w:val="PageNumber"/>
        <w:color w:val="808080" w:themeColor="background1" w:themeShade="80"/>
        <w:sz w:val="20"/>
      </w:rPr>
      <w:fldChar w:fldCharType="separate"/>
    </w:r>
    <w:r w:rsidR="001A259B">
      <w:rPr>
        <w:rStyle w:val="PageNumber"/>
        <w:noProof/>
        <w:color w:val="808080" w:themeColor="background1" w:themeShade="80"/>
        <w:sz w:val="20"/>
      </w:rPr>
      <w:t>1</w:t>
    </w:r>
    <w:r w:rsidRPr="000D6F77">
      <w:rPr>
        <w:rStyle w:val="PageNumber"/>
        <w:color w:val="808080" w:themeColor="background1" w:themeShade="80"/>
        <w:sz w:val="20"/>
      </w:rPr>
      <w:fldChar w:fldCharType="end"/>
    </w:r>
    <w:r w:rsidRPr="000D6F77">
      <w:rPr>
        <w:rStyle w:val="PageNumber"/>
        <w:color w:val="808080" w:themeColor="background1" w:themeShade="80"/>
        <w:sz w:val="20"/>
      </w:rPr>
      <w:t xml:space="preserve"> of </w:t>
    </w:r>
    <w:r w:rsidRPr="000D6F77">
      <w:rPr>
        <w:rStyle w:val="PageNumber"/>
        <w:color w:val="808080" w:themeColor="background1" w:themeShade="80"/>
        <w:sz w:val="20"/>
      </w:rPr>
      <w:fldChar w:fldCharType="begin"/>
    </w:r>
    <w:r w:rsidRPr="000D6F77">
      <w:rPr>
        <w:rStyle w:val="PageNumber"/>
        <w:color w:val="808080" w:themeColor="background1" w:themeShade="80"/>
        <w:sz w:val="20"/>
      </w:rPr>
      <w:instrText xml:space="preserve"> NUMPAGES </w:instrText>
    </w:r>
    <w:r w:rsidRPr="000D6F77">
      <w:rPr>
        <w:rStyle w:val="PageNumber"/>
        <w:color w:val="808080" w:themeColor="background1" w:themeShade="80"/>
        <w:sz w:val="20"/>
      </w:rPr>
      <w:fldChar w:fldCharType="separate"/>
    </w:r>
    <w:r w:rsidR="001A259B">
      <w:rPr>
        <w:rStyle w:val="PageNumber"/>
        <w:noProof/>
        <w:color w:val="808080" w:themeColor="background1" w:themeShade="80"/>
        <w:sz w:val="20"/>
      </w:rPr>
      <w:t>1</w:t>
    </w:r>
    <w:r w:rsidRPr="000D6F77">
      <w:rPr>
        <w:rStyle w:val="PageNumber"/>
        <w:color w:val="808080" w:themeColor="background1" w:themeShade="80"/>
        <w:sz w:val="20"/>
      </w:rPr>
      <w:fldChar w:fldCharType="end"/>
    </w:r>
  </w:p>
  <w:p w14:paraId="34F711F1" w14:textId="77777777" w:rsidR="000D6F77" w:rsidRDefault="000D6F77" w:rsidP="000D6F77">
    <w:pPr>
      <w:pStyle w:val="Header"/>
      <w:ind w:right="360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Patrick Kabanda | www.musikaba.net | </w:t>
    </w:r>
    <w:r w:rsidRPr="00B20D86">
      <w:rPr>
        <w:color w:val="808080" w:themeColor="background1" w:themeShade="80"/>
        <w:sz w:val="20"/>
        <w:szCs w:val="20"/>
      </w:rPr>
      <w:t>pkabanda@musikaba.net</w:t>
    </w:r>
  </w:p>
  <w:p w14:paraId="737D9CD8" w14:textId="1364D4C8" w:rsidR="000D6F77" w:rsidRDefault="000D6F77" w:rsidP="000D6F77">
    <w:pPr>
      <w:pStyle w:val="Header"/>
      <w:jc w:val="center"/>
    </w:pPr>
    <w:r>
      <w:rPr>
        <w:color w:val="808080" w:themeColor="background1" w:themeShade="80"/>
        <w:sz w:val="20"/>
        <w:szCs w:val="20"/>
      </w:rPr>
      <w:t xml:space="preserve">Mobile: +1 </w:t>
    </w:r>
    <w:r w:rsidR="00915ED0">
      <w:rPr>
        <w:color w:val="808080" w:themeColor="background1" w:themeShade="80"/>
        <w:sz w:val="20"/>
        <w:szCs w:val="20"/>
      </w:rPr>
      <w:t>978 290 6396 | Short Bios As of June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6E"/>
    <w:rsid w:val="000D6F77"/>
    <w:rsid w:val="001A259B"/>
    <w:rsid w:val="00327DA1"/>
    <w:rsid w:val="00396D50"/>
    <w:rsid w:val="004D176E"/>
    <w:rsid w:val="00512EBA"/>
    <w:rsid w:val="006B0AAE"/>
    <w:rsid w:val="00915ED0"/>
    <w:rsid w:val="00945E2C"/>
    <w:rsid w:val="00D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CEA08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E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E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E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EBA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D6F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E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E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E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EBA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D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ambridge.org/kabanda" TargetMode="External"/><Relationship Id="rId8" Type="http://schemas.openxmlformats.org/officeDocument/2006/relationships/hyperlink" Target="http://www.musikaba.net" TargetMode="External"/><Relationship Id="rId9" Type="http://schemas.openxmlformats.org/officeDocument/2006/relationships/hyperlink" Target="http://www.cambridge.org/kabanda" TargetMode="External"/><Relationship Id="rId10" Type="http://schemas.openxmlformats.org/officeDocument/2006/relationships/hyperlink" Target="http://www.musikab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1339</Characters>
  <Application>Microsoft Macintosh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Kabanda</dc:creator>
  <cp:keywords/>
  <dc:description/>
  <cp:lastModifiedBy>Patrick Kabanda</cp:lastModifiedBy>
  <cp:revision>8</cp:revision>
  <dcterms:created xsi:type="dcterms:W3CDTF">2018-08-30T03:19:00Z</dcterms:created>
  <dcterms:modified xsi:type="dcterms:W3CDTF">2020-07-25T19:01:00Z</dcterms:modified>
</cp:coreProperties>
</file>