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A6BCF" w14:textId="77777777" w:rsidR="007B4FE5" w:rsidRDefault="007B4FE5" w:rsidP="001A2825">
      <w:pPr>
        <w:jc w:val="center"/>
      </w:pPr>
    </w:p>
    <w:p w14:paraId="3C95449C" w14:textId="77777777" w:rsidR="002D7666" w:rsidRDefault="002D7666" w:rsidP="00D273CD">
      <w:pPr>
        <w:jc w:val="center"/>
      </w:pPr>
    </w:p>
    <w:p w14:paraId="3E139773" w14:textId="37E01F12" w:rsidR="008A39C9" w:rsidRPr="006065A5" w:rsidRDefault="009D3750" w:rsidP="007B4FE5">
      <w:pPr>
        <w:jc w:val="center"/>
        <w:rPr>
          <w:b/>
          <w:color w:val="808080" w:themeColor="background1" w:themeShade="80"/>
        </w:rPr>
      </w:pPr>
      <w:r w:rsidRPr="006065A5">
        <w:rPr>
          <w:b/>
          <w:color w:val="808080" w:themeColor="background1" w:themeShade="80"/>
        </w:rPr>
        <w:t>Reviews</w:t>
      </w:r>
    </w:p>
    <w:p w14:paraId="10A5FB1C" w14:textId="5079AAB7" w:rsidR="008A39C9" w:rsidRPr="000E1696" w:rsidRDefault="000E1696" w:rsidP="007B4FE5">
      <w:pPr>
        <w:jc w:val="center"/>
        <w:rPr>
          <w:color w:val="808080" w:themeColor="background1" w:themeShade="80"/>
          <w:sz w:val="18"/>
          <w:szCs w:val="18"/>
        </w:rPr>
      </w:pPr>
      <w:r w:rsidRPr="000E1696">
        <w:rPr>
          <w:color w:val="808080" w:themeColor="background1" w:themeShade="80"/>
          <w:sz w:val="18"/>
          <w:szCs w:val="18"/>
        </w:rPr>
        <w:t xml:space="preserve">(Selected List </w:t>
      </w:r>
      <w:bookmarkStart w:id="0" w:name="_GoBack"/>
      <w:bookmarkEnd w:id="0"/>
      <w:r w:rsidRPr="000E1696">
        <w:rPr>
          <w:color w:val="808080" w:themeColor="background1" w:themeShade="80"/>
          <w:sz w:val="18"/>
          <w:szCs w:val="18"/>
        </w:rPr>
        <w:t>as of July 2020)</w:t>
      </w:r>
    </w:p>
    <w:p w14:paraId="4A9F1CF7" w14:textId="77777777" w:rsidR="007B4FE5" w:rsidRPr="00094402" w:rsidRDefault="007B4FE5" w:rsidP="007B4FE5">
      <w:pPr>
        <w:jc w:val="center"/>
      </w:pPr>
    </w:p>
    <w:p w14:paraId="32B79735" w14:textId="77777777" w:rsidR="00094402" w:rsidRDefault="00094402" w:rsidP="007B4FE5">
      <w:pPr>
        <w:pStyle w:val="ListParagraph"/>
        <w:spacing w:line="276" w:lineRule="auto"/>
        <w:ind w:left="0"/>
        <w:jc w:val="center"/>
      </w:pPr>
    </w:p>
    <w:p w14:paraId="5527079F" w14:textId="48102174" w:rsidR="008A39C9" w:rsidRPr="00094402" w:rsidRDefault="008A39C9" w:rsidP="00094402">
      <w:pPr>
        <w:pStyle w:val="ListParagraph"/>
        <w:spacing w:line="276" w:lineRule="auto"/>
        <w:ind w:left="0"/>
        <w:jc w:val="center"/>
      </w:pPr>
      <w:r w:rsidRPr="00094402">
        <w:t>If it isn’t creative, you don’t have much of an economy</w:t>
      </w:r>
    </w:p>
    <w:p w14:paraId="555C3B13" w14:textId="2D425EF4" w:rsidR="008A39C9" w:rsidRPr="006065A5" w:rsidRDefault="008A39C9" w:rsidP="00094402">
      <w:pPr>
        <w:pStyle w:val="ListParagraph"/>
        <w:spacing w:line="276" w:lineRule="auto"/>
        <w:ind w:left="0"/>
        <w:jc w:val="center"/>
        <w:rPr>
          <w:sz w:val="20"/>
          <w:u w:val="single"/>
        </w:rPr>
      </w:pPr>
      <w:r w:rsidRPr="006065A5">
        <w:rPr>
          <w:sz w:val="20"/>
        </w:rPr>
        <w:t xml:space="preserve">By Diane Coyle, enlightened economist and Bennett Professor of Public Policy at the University of Cambridge </w:t>
      </w:r>
      <w:hyperlink r:id="rId8" w:history="1">
        <w:r w:rsidRPr="006065A5">
          <w:rPr>
            <w:rStyle w:val="Hyperlink"/>
            <w:sz w:val="20"/>
          </w:rPr>
          <w:t>www.enlightenmenteconomics.com/blog/index.php/2018/06/if-it-isnt-creative-you-dont-have-much-of-an-economy</w:t>
        </w:r>
      </w:hyperlink>
    </w:p>
    <w:p w14:paraId="6500562E" w14:textId="77777777" w:rsidR="003D1164" w:rsidRPr="006065A5" w:rsidRDefault="003D1164" w:rsidP="00094402">
      <w:pPr>
        <w:jc w:val="center"/>
        <w:rPr>
          <w:sz w:val="20"/>
        </w:rPr>
      </w:pPr>
    </w:p>
    <w:p w14:paraId="58F6FD4C" w14:textId="61425F78" w:rsidR="003D1164" w:rsidRPr="00094402" w:rsidRDefault="008A39C9" w:rsidP="00094402">
      <w:pPr>
        <w:spacing w:line="276" w:lineRule="auto"/>
        <w:jc w:val="center"/>
      </w:pPr>
      <w:r w:rsidRPr="00094402">
        <w:t>Book - The Creative Wealth of Nations</w:t>
      </w:r>
    </w:p>
    <w:p w14:paraId="16603D9B" w14:textId="7D02C855" w:rsidR="008A39C9" w:rsidRPr="006065A5" w:rsidRDefault="008A39C9" w:rsidP="00094402">
      <w:pPr>
        <w:spacing w:line="276" w:lineRule="auto"/>
        <w:jc w:val="center"/>
        <w:rPr>
          <w:sz w:val="20"/>
        </w:rPr>
      </w:pPr>
      <w:r w:rsidRPr="006065A5">
        <w:rPr>
          <w:sz w:val="20"/>
        </w:rPr>
        <w:t xml:space="preserve">By Andres </w:t>
      </w:r>
      <w:proofErr w:type="spellStart"/>
      <w:r w:rsidRPr="006065A5">
        <w:rPr>
          <w:sz w:val="20"/>
        </w:rPr>
        <w:t>Valenciano</w:t>
      </w:r>
      <w:proofErr w:type="spellEnd"/>
      <w:r w:rsidRPr="006065A5">
        <w:rPr>
          <w:sz w:val="20"/>
        </w:rPr>
        <w:t xml:space="preserve">, President at </w:t>
      </w:r>
      <w:proofErr w:type="spellStart"/>
      <w:r w:rsidRPr="006065A5">
        <w:rPr>
          <w:sz w:val="20"/>
        </w:rPr>
        <w:t>Instituto</w:t>
      </w:r>
      <w:proofErr w:type="spellEnd"/>
      <w:r w:rsidRPr="006065A5">
        <w:rPr>
          <w:sz w:val="20"/>
        </w:rPr>
        <w:t xml:space="preserve"> </w:t>
      </w:r>
      <w:proofErr w:type="spellStart"/>
      <w:r w:rsidRPr="006065A5">
        <w:rPr>
          <w:sz w:val="20"/>
        </w:rPr>
        <w:t>Naci</w:t>
      </w:r>
      <w:r w:rsidR="002D7666" w:rsidRPr="006065A5">
        <w:rPr>
          <w:sz w:val="20"/>
        </w:rPr>
        <w:t>onal</w:t>
      </w:r>
      <w:proofErr w:type="spellEnd"/>
      <w:r w:rsidR="002D7666" w:rsidRPr="006065A5">
        <w:rPr>
          <w:sz w:val="20"/>
        </w:rPr>
        <w:t xml:space="preserve"> de </w:t>
      </w:r>
      <w:proofErr w:type="spellStart"/>
      <w:r w:rsidR="002D7666" w:rsidRPr="006065A5">
        <w:rPr>
          <w:sz w:val="20"/>
        </w:rPr>
        <w:t>Aprendizaje</w:t>
      </w:r>
      <w:proofErr w:type="spellEnd"/>
      <w:r w:rsidR="002D7666" w:rsidRPr="006065A5">
        <w:rPr>
          <w:sz w:val="20"/>
        </w:rPr>
        <w:t>, Costa Rica</w:t>
      </w:r>
    </w:p>
    <w:p w14:paraId="0528137E" w14:textId="77777777" w:rsidR="008A39C9" w:rsidRPr="006065A5" w:rsidRDefault="002D7666" w:rsidP="00094402">
      <w:pPr>
        <w:spacing w:line="276" w:lineRule="auto"/>
        <w:jc w:val="center"/>
        <w:rPr>
          <w:u w:val="single"/>
        </w:rPr>
      </w:pPr>
      <w:hyperlink r:id="rId9" w:history="1">
        <w:r w:rsidR="008A39C9" w:rsidRPr="006065A5">
          <w:rPr>
            <w:rStyle w:val="Hyperlink"/>
            <w:sz w:val="20"/>
          </w:rPr>
          <w:t>https://medium.com/@andresvy/libro-the-creative-wealth-of-nations-5e38628e61c0</w:t>
        </w:r>
      </w:hyperlink>
    </w:p>
    <w:p w14:paraId="6D807461" w14:textId="77777777" w:rsidR="009D3750" w:rsidRPr="006065A5" w:rsidRDefault="007B4FE5" w:rsidP="00094402">
      <w:pPr>
        <w:spacing w:line="276" w:lineRule="auto"/>
        <w:jc w:val="center"/>
        <w:rPr>
          <w:sz w:val="20"/>
        </w:rPr>
      </w:pPr>
      <w:r w:rsidRPr="006065A5">
        <w:rPr>
          <w:sz w:val="20"/>
        </w:rPr>
        <w:t>(Spanish - English via Google Translate)</w:t>
      </w:r>
    </w:p>
    <w:p w14:paraId="73FDA280" w14:textId="77777777" w:rsidR="00116373" w:rsidRPr="006065A5" w:rsidRDefault="00116373" w:rsidP="00094402">
      <w:pPr>
        <w:spacing w:line="276" w:lineRule="auto"/>
        <w:jc w:val="center"/>
        <w:rPr>
          <w:sz w:val="20"/>
        </w:rPr>
      </w:pPr>
    </w:p>
    <w:p w14:paraId="644FECAD" w14:textId="07A7545D" w:rsidR="00116373" w:rsidRPr="00094402" w:rsidRDefault="00116373" w:rsidP="00094402">
      <w:pPr>
        <w:spacing w:line="276" w:lineRule="auto"/>
        <w:jc w:val="center"/>
      </w:pPr>
      <w:r w:rsidRPr="00094402">
        <w:t>Art dominates our world; we should find ways to exploit it</w:t>
      </w:r>
    </w:p>
    <w:p w14:paraId="6937A381" w14:textId="343192A6" w:rsidR="009D3750" w:rsidRPr="006065A5" w:rsidRDefault="00116373" w:rsidP="00094402">
      <w:pPr>
        <w:jc w:val="center"/>
        <w:rPr>
          <w:sz w:val="20"/>
          <w:szCs w:val="20"/>
        </w:rPr>
      </w:pPr>
      <w:r w:rsidRPr="006065A5">
        <w:rPr>
          <w:sz w:val="20"/>
          <w:szCs w:val="20"/>
        </w:rPr>
        <w:t xml:space="preserve">By Tom </w:t>
      </w:r>
      <w:proofErr w:type="spellStart"/>
      <w:r w:rsidRPr="006065A5">
        <w:rPr>
          <w:sz w:val="20"/>
          <w:szCs w:val="20"/>
        </w:rPr>
        <w:t>Odhiambo</w:t>
      </w:r>
      <w:proofErr w:type="spellEnd"/>
      <w:r w:rsidRPr="006065A5">
        <w:rPr>
          <w:sz w:val="20"/>
          <w:szCs w:val="20"/>
        </w:rPr>
        <w:t>, senior lecturer in literatu</w:t>
      </w:r>
      <w:r w:rsidR="002D7666" w:rsidRPr="006065A5">
        <w:rPr>
          <w:sz w:val="20"/>
          <w:szCs w:val="20"/>
        </w:rPr>
        <w:t>re at the University of Nairobi</w:t>
      </w:r>
    </w:p>
    <w:p w14:paraId="168872F8" w14:textId="4A557548" w:rsidR="00116373" w:rsidRPr="006065A5" w:rsidRDefault="002D7666" w:rsidP="00094402">
      <w:pPr>
        <w:jc w:val="center"/>
        <w:rPr>
          <w:sz w:val="20"/>
          <w:szCs w:val="20"/>
          <w:u w:val="single"/>
        </w:rPr>
      </w:pPr>
      <w:hyperlink r:id="rId10" w:history="1">
        <w:r w:rsidR="00116373" w:rsidRPr="006065A5">
          <w:rPr>
            <w:rStyle w:val="Hyperlink"/>
            <w:sz w:val="20"/>
            <w:szCs w:val="20"/>
          </w:rPr>
          <w:t>https://mobile.nation.co.ke/1953704-2111020-12ut5qlz/index.html</w:t>
        </w:r>
      </w:hyperlink>
    </w:p>
    <w:p w14:paraId="1AEAA847" w14:textId="77777777" w:rsidR="004217CE" w:rsidRPr="00094402" w:rsidRDefault="004217CE" w:rsidP="00094402">
      <w:pPr>
        <w:jc w:val="center"/>
      </w:pPr>
    </w:p>
    <w:p w14:paraId="128DE280" w14:textId="2230C331" w:rsidR="00D93B3B" w:rsidRPr="00094402" w:rsidRDefault="00D93B3B" w:rsidP="00094402">
      <w:pPr>
        <w:jc w:val="center"/>
      </w:pPr>
      <w:r w:rsidRPr="00094402">
        <w:t>The arts and the advancement of the economy and society</w:t>
      </w:r>
    </w:p>
    <w:p w14:paraId="43BCE6FF" w14:textId="61F0246B" w:rsidR="00D93B3B" w:rsidRDefault="00D93B3B" w:rsidP="000944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Pr="00D93B3B">
        <w:rPr>
          <w:sz w:val="20"/>
          <w:szCs w:val="20"/>
        </w:rPr>
        <w:t>David Throsby, Professor of Economics, Macquarie University, Australia</w:t>
      </w:r>
    </w:p>
    <w:p w14:paraId="7A531F99" w14:textId="77777777" w:rsidR="00D93B3B" w:rsidRPr="00094402" w:rsidRDefault="00D93B3B" w:rsidP="00094402">
      <w:pPr>
        <w:jc w:val="center"/>
        <w:rPr>
          <w:rFonts w:eastAsia="Times New Roman"/>
          <w:sz w:val="20"/>
          <w:szCs w:val="20"/>
        </w:rPr>
      </w:pPr>
      <w:r w:rsidRPr="00094402">
        <w:rPr>
          <w:rFonts w:eastAsia="Times New Roman"/>
          <w:sz w:val="20"/>
          <w:szCs w:val="20"/>
        </w:rPr>
        <w:fldChar w:fldCharType="begin"/>
      </w:r>
      <w:r w:rsidRPr="00094402">
        <w:rPr>
          <w:rFonts w:eastAsia="Times New Roman"/>
          <w:sz w:val="20"/>
          <w:szCs w:val="20"/>
        </w:rPr>
        <w:instrText xml:space="preserve"> HYPERLINK "https://observatoriosociallacaixa.org/en/-/resena-cultura" </w:instrText>
      </w:r>
      <w:r w:rsidRPr="00094402">
        <w:rPr>
          <w:rFonts w:eastAsia="Times New Roman"/>
          <w:sz w:val="20"/>
          <w:szCs w:val="20"/>
        </w:rPr>
      </w:r>
      <w:r w:rsidRPr="00094402">
        <w:rPr>
          <w:rFonts w:eastAsia="Times New Roman"/>
          <w:sz w:val="20"/>
          <w:szCs w:val="20"/>
        </w:rPr>
        <w:fldChar w:fldCharType="separate"/>
      </w:r>
      <w:r w:rsidRPr="00094402">
        <w:rPr>
          <w:rStyle w:val="Hyperlink"/>
          <w:rFonts w:eastAsia="Times New Roman"/>
          <w:sz w:val="20"/>
          <w:szCs w:val="20"/>
        </w:rPr>
        <w:t>https://observatoriosociallacaixa.org/en/-/resena-cultura</w:t>
      </w:r>
      <w:r w:rsidRPr="00094402">
        <w:rPr>
          <w:rFonts w:eastAsia="Times New Roman"/>
          <w:sz w:val="20"/>
          <w:szCs w:val="20"/>
        </w:rPr>
        <w:fldChar w:fldCharType="end"/>
      </w:r>
    </w:p>
    <w:p w14:paraId="22889BE9" w14:textId="77777777" w:rsidR="00D93B3B" w:rsidRPr="00D93B3B" w:rsidRDefault="00D93B3B" w:rsidP="00094402">
      <w:pPr>
        <w:jc w:val="center"/>
        <w:rPr>
          <w:sz w:val="20"/>
          <w:szCs w:val="20"/>
        </w:rPr>
      </w:pPr>
    </w:p>
    <w:p w14:paraId="2B212590" w14:textId="77777777" w:rsidR="00D90775" w:rsidRPr="00094402" w:rsidRDefault="00D90775" w:rsidP="00094402">
      <w:pPr>
        <w:spacing w:line="276" w:lineRule="auto"/>
        <w:jc w:val="center"/>
      </w:pPr>
      <w:r w:rsidRPr="00094402">
        <w:t>Books: The role of arts in economic growth</w:t>
      </w:r>
    </w:p>
    <w:p w14:paraId="51A6799F" w14:textId="1CC67AC5" w:rsidR="00D90775" w:rsidRPr="006065A5" w:rsidRDefault="004D0F59" w:rsidP="00094402">
      <w:pPr>
        <w:spacing w:line="276" w:lineRule="auto"/>
        <w:jc w:val="center"/>
        <w:rPr>
          <w:sz w:val="20"/>
          <w:szCs w:val="20"/>
        </w:rPr>
      </w:pPr>
      <w:r w:rsidRPr="006065A5">
        <w:rPr>
          <w:sz w:val="20"/>
          <w:szCs w:val="20"/>
        </w:rPr>
        <w:t xml:space="preserve">By </w:t>
      </w:r>
      <w:proofErr w:type="spellStart"/>
      <w:r w:rsidRPr="006065A5">
        <w:rPr>
          <w:sz w:val="20"/>
          <w:szCs w:val="20"/>
        </w:rPr>
        <w:t>Bamuturaki</w:t>
      </w:r>
      <w:proofErr w:type="spellEnd"/>
      <w:r w:rsidRPr="006065A5">
        <w:rPr>
          <w:sz w:val="20"/>
          <w:szCs w:val="20"/>
        </w:rPr>
        <w:t xml:space="preserve"> </w:t>
      </w:r>
      <w:proofErr w:type="spellStart"/>
      <w:r w:rsidRPr="006065A5">
        <w:rPr>
          <w:sz w:val="20"/>
          <w:szCs w:val="20"/>
        </w:rPr>
        <w:t>Musinguzi</w:t>
      </w:r>
      <w:proofErr w:type="spellEnd"/>
      <w:r w:rsidRPr="006065A5">
        <w:rPr>
          <w:sz w:val="20"/>
          <w:szCs w:val="20"/>
        </w:rPr>
        <w:t xml:space="preserve">, Ugandan </w:t>
      </w:r>
      <w:r w:rsidR="00D90775" w:rsidRPr="006065A5">
        <w:rPr>
          <w:sz w:val="20"/>
          <w:szCs w:val="20"/>
        </w:rPr>
        <w:t>journalist</w:t>
      </w:r>
      <w:r w:rsidRPr="006065A5">
        <w:rPr>
          <w:sz w:val="20"/>
          <w:szCs w:val="20"/>
        </w:rPr>
        <w:t xml:space="preserve"> and cultural economist</w:t>
      </w:r>
    </w:p>
    <w:p w14:paraId="5B0942DB" w14:textId="0D56AFE4" w:rsidR="00D90775" w:rsidRPr="006065A5" w:rsidRDefault="00D90775" w:rsidP="00094402">
      <w:pPr>
        <w:jc w:val="center"/>
        <w:rPr>
          <w:rFonts w:eastAsia="Times New Roman"/>
          <w:sz w:val="20"/>
          <w:szCs w:val="20"/>
        </w:rPr>
      </w:pPr>
      <w:hyperlink r:id="rId11" w:history="1">
        <w:r w:rsidRPr="006065A5">
          <w:rPr>
            <w:rStyle w:val="Hyperlink"/>
            <w:rFonts w:eastAsia="Times New Roman"/>
            <w:sz w:val="20"/>
            <w:szCs w:val="20"/>
          </w:rPr>
          <w:t>www.theeastafrican.co.ke/magazine/role-of-arts-in-economic-growth/434746-5157756-dj8fmyz/index.html</w:t>
        </w:r>
      </w:hyperlink>
    </w:p>
    <w:p w14:paraId="2BA11014" w14:textId="77777777" w:rsidR="00D90775" w:rsidRPr="000E1696" w:rsidRDefault="00D90775" w:rsidP="00094402">
      <w:pPr>
        <w:jc w:val="center"/>
      </w:pPr>
    </w:p>
    <w:p w14:paraId="1C3013F2" w14:textId="4FA5D178" w:rsidR="000E1696" w:rsidRPr="00094402" w:rsidRDefault="000E1696" w:rsidP="00094402">
      <w:pPr>
        <w:jc w:val="center"/>
      </w:pPr>
      <w:r w:rsidRPr="00094402">
        <w:t>A book review for The Creative Wealth of Nations</w:t>
      </w:r>
      <w:r w:rsidR="00094402">
        <w:t xml:space="preserve">. </w:t>
      </w:r>
      <w:r w:rsidRPr="00094402">
        <w:t>Can the arts Advance Development?</w:t>
      </w:r>
    </w:p>
    <w:p w14:paraId="7B79D9D1" w14:textId="49B9033C" w:rsidR="000E1696" w:rsidRDefault="000E1696" w:rsidP="000944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Pr="000E1696">
        <w:rPr>
          <w:sz w:val="20"/>
          <w:szCs w:val="20"/>
        </w:rPr>
        <w:t>Se</w:t>
      </w:r>
      <w:r>
        <w:rPr>
          <w:sz w:val="20"/>
          <w:szCs w:val="20"/>
        </w:rPr>
        <w:t xml:space="preserve">rgio Candia, </w:t>
      </w:r>
      <w:r w:rsidRPr="000E1696">
        <w:rPr>
          <w:sz w:val="20"/>
          <w:szCs w:val="20"/>
        </w:rPr>
        <w:t>Head Designer - F R A C T A L Architecture</w:t>
      </w:r>
    </w:p>
    <w:p w14:paraId="7B856E7A" w14:textId="77777777" w:rsidR="000E1696" w:rsidRPr="000E1696" w:rsidRDefault="000E1696" w:rsidP="00094402">
      <w:pPr>
        <w:jc w:val="center"/>
        <w:rPr>
          <w:rFonts w:eastAsia="Times New Roman"/>
          <w:sz w:val="20"/>
          <w:szCs w:val="20"/>
        </w:rPr>
      </w:pPr>
      <w:hyperlink r:id="rId12" w:history="1">
        <w:r w:rsidRPr="000E1696">
          <w:rPr>
            <w:rStyle w:val="Hyperlink"/>
            <w:rFonts w:eastAsia="Times New Roman"/>
            <w:sz w:val="20"/>
            <w:szCs w:val="20"/>
          </w:rPr>
          <w:t>https://medium.com/@sergiocandiarq/a-book-review-for-the-creative-wealth-of-nations-b07ba1887bc5</w:t>
        </w:r>
      </w:hyperlink>
    </w:p>
    <w:p w14:paraId="2FC032B9" w14:textId="77777777" w:rsidR="000E1696" w:rsidRPr="00094402" w:rsidRDefault="000E1696" w:rsidP="00094402">
      <w:pPr>
        <w:jc w:val="center"/>
      </w:pPr>
    </w:p>
    <w:p w14:paraId="5DFD81D9" w14:textId="13D088D7" w:rsidR="00116373" w:rsidRPr="00094402" w:rsidRDefault="002D7666" w:rsidP="00094402">
      <w:pPr>
        <w:jc w:val="center"/>
      </w:pPr>
      <w:proofErr w:type="spellStart"/>
      <w:r w:rsidRPr="00094402">
        <w:t>Reseña</w:t>
      </w:r>
      <w:proofErr w:type="spellEnd"/>
      <w:r w:rsidRPr="00094402">
        <w:t>: The Creative Wealth of Nations</w:t>
      </w:r>
    </w:p>
    <w:p w14:paraId="421E5814" w14:textId="4FAAF50E" w:rsidR="002D7666" w:rsidRPr="006065A5" w:rsidRDefault="002D7666" w:rsidP="00094402">
      <w:pPr>
        <w:jc w:val="center"/>
        <w:rPr>
          <w:sz w:val="20"/>
          <w:szCs w:val="20"/>
        </w:rPr>
      </w:pPr>
      <w:r w:rsidRPr="006065A5">
        <w:rPr>
          <w:sz w:val="20"/>
          <w:szCs w:val="20"/>
        </w:rPr>
        <w:t xml:space="preserve">By Ruben Sandoval, </w:t>
      </w:r>
      <w:proofErr w:type="spellStart"/>
      <w:r w:rsidRPr="006065A5">
        <w:rPr>
          <w:sz w:val="20"/>
          <w:szCs w:val="20"/>
        </w:rPr>
        <w:t>Revista</w:t>
      </w:r>
      <w:proofErr w:type="spellEnd"/>
      <w:r w:rsidRPr="006065A5">
        <w:rPr>
          <w:sz w:val="20"/>
          <w:szCs w:val="20"/>
        </w:rPr>
        <w:t xml:space="preserve"> de </w:t>
      </w:r>
      <w:proofErr w:type="spellStart"/>
      <w:r w:rsidRPr="006065A5">
        <w:rPr>
          <w:sz w:val="20"/>
          <w:szCs w:val="20"/>
        </w:rPr>
        <w:t>Estudios</w:t>
      </w:r>
      <w:proofErr w:type="spellEnd"/>
      <w:r w:rsidRPr="006065A5">
        <w:rPr>
          <w:sz w:val="20"/>
          <w:szCs w:val="20"/>
        </w:rPr>
        <w:t xml:space="preserve"> de </w:t>
      </w:r>
      <w:proofErr w:type="spellStart"/>
      <w:r w:rsidRPr="006065A5">
        <w:rPr>
          <w:sz w:val="20"/>
          <w:szCs w:val="20"/>
        </w:rPr>
        <w:t>Políticas</w:t>
      </w:r>
      <w:proofErr w:type="spellEnd"/>
      <w:r w:rsidRPr="006065A5">
        <w:rPr>
          <w:sz w:val="20"/>
          <w:szCs w:val="20"/>
        </w:rPr>
        <w:t xml:space="preserve"> </w:t>
      </w:r>
      <w:proofErr w:type="spellStart"/>
      <w:r w:rsidRPr="006065A5">
        <w:rPr>
          <w:sz w:val="20"/>
          <w:szCs w:val="20"/>
        </w:rPr>
        <w:t>Públicas</w:t>
      </w:r>
      <w:proofErr w:type="spellEnd"/>
    </w:p>
    <w:p w14:paraId="0E5DD79B" w14:textId="77777777" w:rsidR="002D7666" w:rsidRPr="006065A5" w:rsidRDefault="002D7666" w:rsidP="00094402">
      <w:pPr>
        <w:jc w:val="center"/>
        <w:rPr>
          <w:rFonts w:eastAsia="Times New Roman"/>
          <w:sz w:val="20"/>
          <w:szCs w:val="20"/>
        </w:rPr>
      </w:pPr>
      <w:hyperlink r:id="rId13" w:history="1">
        <w:r w:rsidRPr="006065A5">
          <w:rPr>
            <w:rStyle w:val="Hyperlink"/>
            <w:rFonts w:eastAsia="Times New Roman"/>
            <w:sz w:val="20"/>
            <w:szCs w:val="20"/>
          </w:rPr>
          <w:t>https://revistas.uchile.cl/index.php/REPP/article/view/54524</w:t>
        </w:r>
      </w:hyperlink>
    </w:p>
    <w:p w14:paraId="5F16A6F1" w14:textId="2761CB20" w:rsidR="00D90775" w:rsidRPr="00094402" w:rsidRDefault="00D90775" w:rsidP="00094402">
      <w:pPr>
        <w:spacing w:line="276" w:lineRule="auto"/>
        <w:jc w:val="center"/>
        <w:rPr>
          <w:sz w:val="20"/>
        </w:rPr>
      </w:pPr>
      <w:r w:rsidRPr="006065A5">
        <w:rPr>
          <w:sz w:val="20"/>
        </w:rPr>
        <w:t>(Spanish - English via Google Translate)</w:t>
      </w:r>
    </w:p>
    <w:sectPr w:rsidR="00D90775" w:rsidRPr="00094402" w:rsidSect="008A39C9">
      <w:head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8264F" w14:textId="77777777" w:rsidR="00D93B3B" w:rsidRDefault="00D93B3B" w:rsidP="009D3750">
      <w:r>
        <w:separator/>
      </w:r>
    </w:p>
  </w:endnote>
  <w:endnote w:type="continuationSeparator" w:id="0">
    <w:p w14:paraId="0BB38814" w14:textId="77777777" w:rsidR="00D93B3B" w:rsidRDefault="00D93B3B" w:rsidP="009D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1C2D" w14:textId="77777777" w:rsidR="00D93B3B" w:rsidRDefault="00D93B3B" w:rsidP="009D3750">
      <w:r>
        <w:separator/>
      </w:r>
    </w:p>
  </w:footnote>
  <w:footnote w:type="continuationSeparator" w:id="0">
    <w:p w14:paraId="645510A8" w14:textId="77777777" w:rsidR="00D93B3B" w:rsidRDefault="00D93B3B" w:rsidP="009D37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0F5C" w14:textId="1CC11F72" w:rsidR="00D93B3B" w:rsidRDefault="00D93B3B" w:rsidP="002D7666">
    <w:pPr>
      <w:pStyle w:val="Head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The Creative Wealth of Nations | ISBN – </w:t>
    </w:r>
    <w:r w:rsidRPr="009D3750">
      <w:rPr>
        <w:color w:val="808080" w:themeColor="background1" w:themeShade="80"/>
        <w:sz w:val="20"/>
        <w:szCs w:val="20"/>
      </w:rPr>
      <w:t>9781108437684</w:t>
    </w:r>
    <w:r>
      <w:rPr>
        <w:color w:val="808080" w:themeColor="background1" w:themeShade="80"/>
        <w:sz w:val="20"/>
        <w:szCs w:val="20"/>
      </w:rPr>
      <w:t xml:space="preserve"> | www.cambridge.org/kabanda</w:t>
    </w:r>
  </w:p>
  <w:p w14:paraId="7A447E8F" w14:textId="77777777" w:rsidR="00D93B3B" w:rsidRPr="00094402" w:rsidRDefault="00D93B3B" w:rsidP="00094402">
    <w:pPr>
      <w:jc w:val="center"/>
      <w:rPr>
        <w:color w:val="808080" w:themeColor="background1" w:themeShade="80"/>
        <w:sz w:val="18"/>
        <w:szCs w:val="18"/>
      </w:rPr>
    </w:pPr>
    <w:r w:rsidRPr="00094402">
      <w:rPr>
        <w:color w:val="808080" w:themeColor="background1" w:themeShade="80"/>
        <w:sz w:val="18"/>
        <w:szCs w:val="18"/>
      </w:rPr>
      <w:t>Patrick Kabanda | www.musikaba.net | pkabanda@musikaba.net | Mobile +1 978 290 6396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3A6C"/>
    <w:multiLevelType w:val="hybridMultilevel"/>
    <w:tmpl w:val="DB54C02A"/>
    <w:lvl w:ilvl="0" w:tplc="0076E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C9"/>
    <w:rsid w:val="00094402"/>
    <w:rsid w:val="000E1696"/>
    <w:rsid w:val="00116373"/>
    <w:rsid w:val="001A2825"/>
    <w:rsid w:val="002D7666"/>
    <w:rsid w:val="00327DA1"/>
    <w:rsid w:val="0038785F"/>
    <w:rsid w:val="003D1164"/>
    <w:rsid w:val="004217CE"/>
    <w:rsid w:val="004D0F59"/>
    <w:rsid w:val="006065A5"/>
    <w:rsid w:val="007A3D70"/>
    <w:rsid w:val="007B4FE5"/>
    <w:rsid w:val="008A39C9"/>
    <w:rsid w:val="009D3750"/>
    <w:rsid w:val="00D273CD"/>
    <w:rsid w:val="00D90775"/>
    <w:rsid w:val="00D93B3B"/>
    <w:rsid w:val="00DC0CE9"/>
    <w:rsid w:val="00E962C6"/>
    <w:rsid w:val="00F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4C928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9C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39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39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7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7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37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75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9C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39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39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7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7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37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7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eastafrican.co.ke/magazine/role-of-arts-in-economic-growth/434746-5157756-dj8fmyz/index.html" TargetMode="External"/><Relationship Id="rId12" Type="http://schemas.openxmlformats.org/officeDocument/2006/relationships/hyperlink" Target="https://medium.com/@sergiocandiarq/a-book-review-for-the-creative-wealth-of-nations-b07ba1887bc5" TargetMode="External"/><Relationship Id="rId13" Type="http://schemas.openxmlformats.org/officeDocument/2006/relationships/hyperlink" Target="https://revistas.uchile.cl/index.php/REPP/article/view/5452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nlightenmenteconomics.com/blog/index.php/2018/06/if-it-isnt-creative-you-dont-have-much-of-an-economy" TargetMode="External"/><Relationship Id="rId9" Type="http://schemas.openxmlformats.org/officeDocument/2006/relationships/hyperlink" Target="https://medium.com/@andresvy/libro-the-creative-wealth-of-nations-5e38628e61c0" TargetMode="External"/><Relationship Id="rId10" Type="http://schemas.openxmlformats.org/officeDocument/2006/relationships/hyperlink" Target="https://mobile.nation.co.ke/1953704-2111020-12ut5qlz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342</Words>
  <Characters>1956</Characters>
  <Application>Microsoft Macintosh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Kabanda</dc:creator>
  <cp:keywords/>
  <dc:description/>
  <cp:lastModifiedBy>Patrick Kabanda</cp:lastModifiedBy>
  <cp:revision>4</cp:revision>
  <cp:lastPrinted>2019-01-17T21:07:00Z</cp:lastPrinted>
  <dcterms:created xsi:type="dcterms:W3CDTF">2019-01-17T21:11:00Z</dcterms:created>
  <dcterms:modified xsi:type="dcterms:W3CDTF">2020-07-25T17:08:00Z</dcterms:modified>
</cp:coreProperties>
</file>